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15" w:rsidRDefault="00B47C15" w:rsidP="00B47C15">
      <w:pPr>
        <w:spacing w:after="54" w:line="259" w:lineRule="auto"/>
        <w:jc w:val="right"/>
      </w:pPr>
    </w:p>
    <w:p w:rsidR="00B47C15" w:rsidRDefault="00B47C15" w:rsidP="00B47C15">
      <w:pPr>
        <w:spacing w:after="16" w:line="259" w:lineRule="auto"/>
        <w:ind w:right="60"/>
        <w:jc w:val="right"/>
      </w:pPr>
      <w:r>
        <w:rPr>
          <w:b/>
        </w:rPr>
        <w:t xml:space="preserve">Załącznik nr 2 do SWZ </w:t>
      </w:r>
    </w:p>
    <w:p w:rsidR="00B47C15" w:rsidRDefault="00B47C15" w:rsidP="00B47C15">
      <w:pPr>
        <w:spacing w:after="16" w:line="259" w:lineRule="auto"/>
        <w:ind w:right="3"/>
        <w:jc w:val="center"/>
      </w:pPr>
    </w:p>
    <w:p w:rsidR="00B47C15" w:rsidRDefault="00B47C15" w:rsidP="00B47C15">
      <w:pPr>
        <w:spacing w:after="19" w:line="259" w:lineRule="auto"/>
        <w:ind w:right="3"/>
        <w:jc w:val="center"/>
      </w:pPr>
    </w:p>
    <w:p w:rsidR="00B47C15" w:rsidRDefault="00B47C15" w:rsidP="00B47C15">
      <w:pPr>
        <w:spacing w:after="48" w:line="259" w:lineRule="auto"/>
        <w:ind w:left="10" w:right="2" w:hanging="10"/>
        <w:jc w:val="center"/>
      </w:pPr>
      <w:r>
        <w:rPr>
          <w:b/>
        </w:rPr>
        <w:t>Projektowane po</w:t>
      </w:r>
      <w:r w:rsidR="006434DB">
        <w:rPr>
          <w:b/>
        </w:rPr>
        <w:t>stanowienia umowy w sprawie zamó</w:t>
      </w:r>
      <w:r>
        <w:rPr>
          <w:b/>
        </w:rPr>
        <w:t xml:space="preserve">wienia publicznego, które zostaną </w:t>
      </w:r>
    </w:p>
    <w:p w:rsidR="00B47C15" w:rsidRDefault="00B47C15" w:rsidP="00B47C15">
      <w:pPr>
        <w:spacing w:after="16" w:line="259" w:lineRule="auto"/>
        <w:ind w:left="10" w:right="61" w:hanging="10"/>
        <w:jc w:val="center"/>
      </w:pPr>
      <w:r>
        <w:rPr>
          <w:b/>
        </w:rPr>
        <w:t xml:space="preserve">wprowadzone do treści tej umowy </w:t>
      </w:r>
    </w:p>
    <w:p w:rsidR="00B47C15" w:rsidRDefault="00B47C15" w:rsidP="00B47C15">
      <w:pPr>
        <w:spacing w:after="32" w:line="259" w:lineRule="auto"/>
      </w:pPr>
    </w:p>
    <w:p w:rsidR="00B47C15" w:rsidRDefault="00B47C15" w:rsidP="00B47C15">
      <w:pPr>
        <w:ind w:left="-15" w:right="54"/>
      </w:pPr>
      <w:r>
        <w:t xml:space="preserve">zawarta w dniu [data] 2021 roku w </w:t>
      </w:r>
      <w:r w:rsidR="006434DB">
        <w:t>Sokółce</w:t>
      </w:r>
      <w:r>
        <w:t xml:space="preserve">, zwana dalej Umową, pomiędzy: </w:t>
      </w:r>
    </w:p>
    <w:p w:rsidR="00B47C15" w:rsidRDefault="00B47C15" w:rsidP="00B47C15">
      <w:pPr>
        <w:spacing w:after="140" w:line="259" w:lineRule="auto"/>
      </w:pPr>
    </w:p>
    <w:p w:rsidR="00B47C15" w:rsidRDefault="00B47C15" w:rsidP="00B47C15">
      <w:pPr>
        <w:spacing w:after="119"/>
        <w:ind w:left="-15" w:right="54"/>
      </w:pPr>
      <w:r>
        <w:t xml:space="preserve">[……………………….], ul. [……….], [……………..] </w:t>
      </w:r>
    </w:p>
    <w:p w:rsidR="00B47C15" w:rsidRDefault="00B47C15" w:rsidP="00B47C15">
      <w:pPr>
        <w:spacing w:line="358" w:lineRule="auto"/>
        <w:ind w:left="-15" w:right="4255"/>
      </w:pPr>
      <w:r>
        <w:t>zwanym dalej „Zamawiającym”,</w:t>
      </w:r>
      <w:r w:rsidR="008D49EF">
        <w:t xml:space="preserve"> </w:t>
      </w:r>
      <w:r>
        <w:t xml:space="preserve">reprezentowanym przez </w:t>
      </w:r>
    </w:p>
    <w:p w:rsidR="00B47C15" w:rsidRDefault="00B47C15" w:rsidP="00B47C15">
      <w:pPr>
        <w:spacing w:after="25"/>
        <w:ind w:left="-15" w:right="4558"/>
      </w:pPr>
      <w:r>
        <w:t xml:space="preserve">…………………….. –…………………………. a </w:t>
      </w:r>
    </w:p>
    <w:p w:rsidR="00B47C15" w:rsidRDefault="00B47C15" w:rsidP="00B47C15">
      <w:pPr>
        <w:spacing w:after="29"/>
        <w:ind w:left="-15" w:right="54"/>
      </w:pPr>
      <w:r>
        <w:t xml:space="preserve">[nazwa] z siedzibą w [miejscowość] przy ul. [ulica i nr], [kod pocztowy, miejscowość], wpisaną do rejestru przedsiębiorców Krajowego Rejestru Sądowego, prowadzonego przez Sąd Rejonowy [nazwa] w [miejscowość], [numer] Wydział Gospodarczy Krajowego Rejestru </w:t>
      </w:r>
    </w:p>
    <w:p w:rsidR="00B47C15" w:rsidRDefault="00B47C15" w:rsidP="00B47C15">
      <w:pPr>
        <w:spacing w:after="5"/>
        <w:ind w:left="-15" w:right="54"/>
      </w:pPr>
      <w:r>
        <w:t xml:space="preserve">Sądowego pod numerem KRS: [numer], NIP: [numer], zwaną/ym dalej Wykonawcą, reprezentowaną/ym przez: </w:t>
      </w:r>
    </w:p>
    <w:p w:rsidR="00B47C15" w:rsidRDefault="00B47C15" w:rsidP="00B47C15">
      <w:pPr>
        <w:ind w:left="-15" w:right="54"/>
      </w:pPr>
      <w:r>
        <w:t xml:space="preserve">[imię i nazwisko] – [stanowisko] </w:t>
      </w:r>
    </w:p>
    <w:p w:rsidR="00B47C15" w:rsidRDefault="00B47C15" w:rsidP="00B47C15">
      <w:pPr>
        <w:spacing w:after="54" w:line="259" w:lineRule="auto"/>
      </w:pPr>
    </w:p>
    <w:p w:rsidR="00B47C15" w:rsidRDefault="00B47C15" w:rsidP="00B47C15">
      <w:pPr>
        <w:ind w:left="-15" w:right="54"/>
      </w:pPr>
      <w:r>
        <w:t xml:space="preserve">łącznie dalej zwanymi Stronami a każda z osobna Stroną, </w:t>
      </w:r>
    </w:p>
    <w:p w:rsidR="00B47C15" w:rsidRDefault="00B47C15" w:rsidP="00B47C15">
      <w:pPr>
        <w:spacing w:after="52" w:line="259" w:lineRule="auto"/>
      </w:pPr>
    </w:p>
    <w:p w:rsidR="00B47C15" w:rsidRDefault="00B47C15" w:rsidP="00B47C15">
      <w:pPr>
        <w:spacing w:after="17"/>
        <w:ind w:left="-15" w:right="54"/>
      </w:pPr>
      <w:r>
        <w:t xml:space="preserve">w wyniku udzielenia zamówienia w związku z przeprowadzonym postępowaniem w trybie podstawowym bez negocjacji zgodnie z przepisami Ustawy z dnia z dnia 11 września 2019 r. </w:t>
      </w:r>
    </w:p>
    <w:p w:rsidR="00B47C15" w:rsidRDefault="00B47C15" w:rsidP="00B47C15">
      <w:pPr>
        <w:ind w:left="-15" w:right="54"/>
      </w:pPr>
      <w:r>
        <w:t xml:space="preserve">- Prawo zamówień publicznych (dalej p.z.p.), numer postępowania </w:t>
      </w:r>
      <w:r w:rsidR="008D49EF">
        <w:t>…………</w:t>
      </w:r>
      <w:r>
        <w:t xml:space="preserve"> z dnia </w:t>
      </w:r>
      <w:r w:rsidR="008D49EF">
        <w:t>…………</w:t>
      </w:r>
    </w:p>
    <w:p w:rsidR="00B47C15" w:rsidRDefault="00B47C15" w:rsidP="00B47C15">
      <w:pPr>
        <w:spacing w:after="54" w:line="259" w:lineRule="auto"/>
      </w:pPr>
    </w:p>
    <w:p w:rsidR="00B47C15" w:rsidRDefault="00B47C15" w:rsidP="00B47C15">
      <w:pPr>
        <w:ind w:left="-15" w:right="54"/>
      </w:pPr>
      <w:r>
        <w:t xml:space="preserve">o następującej treści: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1 </w:t>
      </w:r>
    </w:p>
    <w:p w:rsidR="00B47C15" w:rsidRDefault="00B47C15" w:rsidP="00D21C55">
      <w:pPr>
        <w:numPr>
          <w:ilvl w:val="0"/>
          <w:numId w:val="3"/>
        </w:numPr>
        <w:spacing w:line="294" w:lineRule="auto"/>
        <w:ind w:right="54"/>
        <w:jc w:val="both"/>
      </w:pPr>
      <w:r>
        <w:t xml:space="preserve">Przedmiotem umowy jest świadczenie usługi hotelarsko-gastronomicznej w zakresie realizacji usługi społecznej, tj. na </w:t>
      </w:r>
      <w:r>
        <w:rPr>
          <w:b/>
        </w:rPr>
        <w:t>świadczenie usługi hotelarskiej i restauracyjnej w ramach programu POWER</w:t>
      </w:r>
      <w:r w:rsidR="008D49EF">
        <w:rPr>
          <w:b/>
        </w:rPr>
        <w:t xml:space="preserve"> </w:t>
      </w:r>
      <w:r>
        <w:rPr>
          <w:b/>
        </w:rPr>
        <w:t>w ramach projektu</w:t>
      </w:r>
      <w:r w:rsidR="008D49EF" w:rsidRPr="008D49EF">
        <w:t xml:space="preserve"> „Kształcenie zawodowe za granicą- ścieżką edukacyjną uczniów ZSR w Sokółce” o numerze 2020-1-PL01-KA102-081307</w:t>
      </w:r>
      <w:r>
        <w:t xml:space="preserve">, zgodnie z Opisem Przedmiotu Zamówienia (Załącznikiem nr 1 do IWZ) stanowiącym załącznik nr 1 do niniejszej Umowy oraz zgodnie z Formularzem Ofertowym Wykonawcy z dnia </w:t>
      </w:r>
      <w:r w:rsidRPr="008D49EF">
        <w:rPr>
          <w:b/>
        </w:rPr>
        <w:t>[data]</w:t>
      </w:r>
      <w:r>
        <w:t xml:space="preserve"> stanowiącym załącznik nr 2 do niniejszej Umowy. </w:t>
      </w:r>
    </w:p>
    <w:p w:rsidR="00B47C15" w:rsidRDefault="00B47C15" w:rsidP="00D21C55">
      <w:pPr>
        <w:numPr>
          <w:ilvl w:val="0"/>
          <w:numId w:val="3"/>
        </w:numPr>
        <w:spacing w:after="182" w:line="286" w:lineRule="auto"/>
        <w:ind w:right="54" w:hanging="360"/>
        <w:jc w:val="both"/>
      </w:pPr>
      <w:r>
        <w:t xml:space="preserve">Umowa została zawarta na okres od </w:t>
      </w:r>
      <w:r>
        <w:rPr>
          <w:b/>
        </w:rPr>
        <w:t>[data od – do]</w:t>
      </w:r>
      <w:r>
        <w:t xml:space="preserve">. </w:t>
      </w:r>
    </w:p>
    <w:p w:rsidR="00B47C15" w:rsidRDefault="00B47C15" w:rsidP="00D21C55">
      <w:pPr>
        <w:numPr>
          <w:ilvl w:val="0"/>
          <w:numId w:val="3"/>
        </w:numPr>
        <w:spacing w:after="182" w:line="286" w:lineRule="auto"/>
        <w:ind w:right="54" w:hanging="360"/>
        <w:jc w:val="both"/>
      </w:pPr>
      <w:r>
        <w:lastRenderedPageBreak/>
        <w:t xml:space="preserve">Wykonawca zobowiązuje się świadczyć usługi będące przedmiotem niniejszej Umowy w ośrodku, o którym mowa w Formularzu Ofertowym Wykonawcy z dnia </w:t>
      </w:r>
      <w:r>
        <w:rPr>
          <w:b/>
        </w:rPr>
        <w:t>[data]</w:t>
      </w:r>
      <w:r>
        <w:t xml:space="preserve"> stanowiącym załącznik nr 2 do niniejszej Umowy. </w:t>
      </w:r>
    </w:p>
    <w:p w:rsidR="00B47C15" w:rsidRDefault="00B47C15" w:rsidP="00D21C55">
      <w:pPr>
        <w:numPr>
          <w:ilvl w:val="0"/>
          <w:numId w:val="3"/>
        </w:numPr>
        <w:spacing w:after="182" w:line="286" w:lineRule="auto"/>
        <w:ind w:right="54" w:hanging="360"/>
        <w:jc w:val="both"/>
      </w:pPr>
      <w:r>
        <w:t xml:space="preserve">Zamawiający zastrzega sobie prawo niewykorzystania do 50% wartości niniejszej Umowy określonej w § 4 ust. 1, a Wykonawca oświadcza, że nie będzie z tego tytułu wnosił żadnych roszczeń. Ilości zamówionych usług będą wynikać z bieżącego zapotrzebowania Zamawiającego. </w:t>
      </w:r>
    </w:p>
    <w:p w:rsidR="00B47C15" w:rsidRDefault="00B47C15" w:rsidP="00D21C55">
      <w:pPr>
        <w:numPr>
          <w:ilvl w:val="0"/>
          <w:numId w:val="3"/>
        </w:numPr>
        <w:spacing w:after="145" w:line="286" w:lineRule="auto"/>
        <w:ind w:right="54" w:hanging="360"/>
        <w:jc w:val="both"/>
      </w:pPr>
      <w:r>
        <w:t>Projekt jest współfinansowany ze środków programu POWE</w:t>
      </w:r>
      <w:r w:rsidR="008D49EF">
        <w:t>R</w:t>
      </w:r>
      <w:r>
        <w:t xml:space="preserve">  sektor ………………………. w ramach projektu ……………………..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2 </w:t>
      </w:r>
    </w:p>
    <w:p w:rsidR="00B47C15" w:rsidRDefault="00B47C15" w:rsidP="00D21C55">
      <w:pPr>
        <w:numPr>
          <w:ilvl w:val="0"/>
          <w:numId w:val="4"/>
        </w:numPr>
        <w:spacing w:after="182" w:line="286" w:lineRule="auto"/>
        <w:ind w:right="54" w:hanging="284"/>
        <w:jc w:val="both"/>
      </w:pPr>
      <w:r>
        <w:t xml:space="preserve">Strony Umowy uzgadniają, że w czasie jej realizacji stosowane będą ceny brutto wyszczególnione w Formularzu Ofertowym Wykonawcy. Ceny te nie podlegają zwiększeniu w czasie realizacji niniejszej Umowy.  </w:t>
      </w:r>
    </w:p>
    <w:p w:rsidR="00B47C15" w:rsidRDefault="00B47C15" w:rsidP="00D21C55">
      <w:pPr>
        <w:numPr>
          <w:ilvl w:val="0"/>
          <w:numId w:val="4"/>
        </w:numPr>
        <w:spacing w:after="146" w:line="286" w:lineRule="auto"/>
        <w:ind w:right="54" w:hanging="284"/>
        <w:jc w:val="both"/>
      </w:pPr>
      <w:r>
        <w:t xml:space="preserve">Cena brutto zawiera podatek VAT naliczony zgodnie z przepisami obowiązującymi w dniu powstania obowiązku podatkowego oraz wszelkie inne koszty związane z należytą realizacją niniejszej Umowy.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3 </w:t>
      </w:r>
    </w:p>
    <w:p w:rsidR="00B47C15" w:rsidRDefault="00B47C15" w:rsidP="00D21C55">
      <w:pPr>
        <w:numPr>
          <w:ilvl w:val="0"/>
          <w:numId w:val="5"/>
        </w:numPr>
        <w:spacing w:after="182" w:line="286" w:lineRule="auto"/>
        <w:ind w:right="54" w:hanging="566"/>
        <w:jc w:val="both"/>
      </w:pPr>
      <w:r>
        <w:t xml:space="preserve">Zamówienie usługi nastąpi według poniższych zasad:  </w:t>
      </w:r>
    </w:p>
    <w:p w:rsidR="00B47C15" w:rsidRDefault="00B47C15" w:rsidP="00D21C55">
      <w:pPr>
        <w:numPr>
          <w:ilvl w:val="1"/>
          <w:numId w:val="5"/>
        </w:numPr>
        <w:spacing w:after="182" w:line="286" w:lineRule="auto"/>
        <w:ind w:left="1132" w:right="54" w:hanging="566"/>
        <w:jc w:val="both"/>
      </w:pPr>
      <w:r>
        <w:t xml:space="preserve">Zamawiający i Wykonawca uzgodnią termin i zakres usług, </w:t>
      </w:r>
    </w:p>
    <w:p w:rsidR="00B47C15" w:rsidRDefault="00B47C15" w:rsidP="00D21C55">
      <w:pPr>
        <w:numPr>
          <w:ilvl w:val="1"/>
          <w:numId w:val="5"/>
        </w:numPr>
        <w:spacing w:after="182" w:line="286" w:lineRule="auto"/>
        <w:ind w:left="1132" w:right="54" w:hanging="566"/>
        <w:jc w:val="both"/>
      </w:pPr>
      <w:r>
        <w:t xml:space="preserve">Zamawiający potwierdzi uzgodnione zamówienie, </w:t>
      </w:r>
    </w:p>
    <w:p w:rsidR="00B47C15" w:rsidRDefault="00B47C15" w:rsidP="00D21C55">
      <w:pPr>
        <w:numPr>
          <w:ilvl w:val="1"/>
          <w:numId w:val="5"/>
        </w:numPr>
        <w:spacing w:after="182" w:line="286" w:lineRule="auto"/>
        <w:ind w:left="1132" w:right="54" w:hanging="566"/>
        <w:jc w:val="both"/>
      </w:pPr>
      <w:r>
        <w:t xml:space="preserve">Wykonawca potwierdzi realizację zamówienia poprzez potwierdzenie tego faktu Zamawiającemu.  </w:t>
      </w:r>
    </w:p>
    <w:p w:rsidR="00B47C15" w:rsidRDefault="00B47C15" w:rsidP="00D21C55">
      <w:pPr>
        <w:numPr>
          <w:ilvl w:val="0"/>
          <w:numId w:val="5"/>
        </w:numPr>
        <w:spacing w:after="182" w:line="286" w:lineRule="auto"/>
        <w:ind w:right="54" w:hanging="566"/>
        <w:jc w:val="both"/>
      </w:pPr>
      <w:r>
        <w:t xml:space="preserve">Zamawiający zobowiązuje się informować o faktycznym zapotrzebowaniu na pokoje na 30 dni przed planowanym terminem realizacji oraz informować o faktycznym zapotrzebowaniu związanym z wyżywieniem do 7 dni przed rozpoczęciem realizacji. </w:t>
      </w:r>
    </w:p>
    <w:p w:rsidR="00B47C15" w:rsidRDefault="00B47C15" w:rsidP="00D21C55">
      <w:pPr>
        <w:numPr>
          <w:ilvl w:val="0"/>
          <w:numId w:val="5"/>
        </w:numPr>
        <w:spacing w:after="182" w:line="286" w:lineRule="auto"/>
        <w:ind w:right="54" w:hanging="566"/>
        <w:jc w:val="both"/>
      </w:pPr>
      <w:r>
        <w:t xml:space="preserve">Zamawiający w terminie [liczba dni], zgodnie z deklaracją złożoną przez Wykonawcę w Formularzu Ofertowym może bez poniesienia kosztów anulować nocleg uczestników. </w:t>
      </w:r>
    </w:p>
    <w:p w:rsidR="00B47C15" w:rsidRDefault="00B47C15" w:rsidP="00D21C55">
      <w:pPr>
        <w:numPr>
          <w:ilvl w:val="0"/>
          <w:numId w:val="5"/>
        </w:numPr>
        <w:spacing w:after="182" w:line="286" w:lineRule="auto"/>
        <w:ind w:right="54" w:hanging="566"/>
        <w:jc w:val="both"/>
      </w:pPr>
      <w:r>
        <w:t xml:space="preserve">Osobą odpowiedzialną ze strony Zamawiającego, za kontakt z Wykonawcą i realizację niniejszej Umowy jest: </w:t>
      </w:r>
      <w:r>
        <w:rPr>
          <w:b/>
        </w:rPr>
        <w:t>[imię i nazwisko, telefon, adres e-mail]</w:t>
      </w:r>
      <w:r>
        <w:t xml:space="preserve">. </w:t>
      </w:r>
    </w:p>
    <w:p w:rsidR="00B47C15" w:rsidRDefault="00B47C15" w:rsidP="00D21C55">
      <w:pPr>
        <w:numPr>
          <w:ilvl w:val="0"/>
          <w:numId w:val="5"/>
        </w:numPr>
        <w:spacing w:after="146" w:line="286" w:lineRule="auto"/>
        <w:ind w:right="54" w:hanging="566"/>
        <w:jc w:val="both"/>
      </w:pPr>
      <w:r>
        <w:t xml:space="preserve">Osobą odpowiedzialną ze strony Wykonawcy, za kontakt z Zamawiającym i realizację niniejszej Umowy jest: </w:t>
      </w:r>
      <w:r>
        <w:rPr>
          <w:b/>
        </w:rPr>
        <w:t>[imię i nazwisko, telefon, adres e-mail]</w:t>
      </w:r>
      <w:r>
        <w:t xml:space="preserve">.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4 </w:t>
      </w:r>
    </w:p>
    <w:p w:rsidR="00B47C15" w:rsidRDefault="00B47C15" w:rsidP="00D21C55">
      <w:pPr>
        <w:numPr>
          <w:ilvl w:val="0"/>
          <w:numId w:val="6"/>
        </w:numPr>
        <w:spacing w:after="182" w:line="286" w:lineRule="auto"/>
        <w:ind w:right="54" w:hanging="360"/>
        <w:jc w:val="both"/>
      </w:pPr>
      <w:r>
        <w:t xml:space="preserve">Wartość umowy (wynagrodzenie Wykonawcy) nie może przekroczyć kwoty </w:t>
      </w:r>
      <w:r>
        <w:rPr>
          <w:b/>
        </w:rPr>
        <w:t>[wartość]</w:t>
      </w:r>
      <w:r>
        <w:t xml:space="preserve"> (słownie: </w:t>
      </w:r>
      <w:r>
        <w:rPr>
          <w:b/>
        </w:rPr>
        <w:t>[wartość]</w:t>
      </w:r>
      <w:r>
        <w:t xml:space="preserve">) złotych brutto, zgodnie z formularzem oferty stanowiącym Załącznik nr 2 do niniejszej Umowy. </w:t>
      </w:r>
    </w:p>
    <w:p w:rsidR="00B47C15" w:rsidRDefault="00B47C15" w:rsidP="00D21C55">
      <w:pPr>
        <w:numPr>
          <w:ilvl w:val="0"/>
          <w:numId w:val="6"/>
        </w:numPr>
        <w:spacing w:after="182" w:line="286" w:lineRule="auto"/>
        <w:ind w:right="54" w:hanging="360"/>
        <w:jc w:val="both"/>
      </w:pPr>
      <w:r>
        <w:t xml:space="preserve">Wynagrodzenie będzie przysługiwało Wykonawcy za zrealizowane usługi i będzie stanowiło sumę iloczynów cen jednostkowych brutto określonych w Formularzu Oferty Wykonawcy oraz faktycznie zrealizowanej wielokrotności usług. </w:t>
      </w:r>
    </w:p>
    <w:p w:rsidR="00B47C15" w:rsidRDefault="00B47C15" w:rsidP="00D21C55">
      <w:pPr>
        <w:numPr>
          <w:ilvl w:val="0"/>
          <w:numId w:val="6"/>
        </w:numPr>
        <w:spacing w:after="182" w:line="286" w:lineRule="auto"/>
        <w:ind w:right="54" w:hanging="360"/>
        <w:jc w:val="both"/>
      </w:pPr>
      <w:r>
        <w:t xml:space="preserve">Faktura powinna (w treści lub w załączniku) zawierać wyspecyfikowanie wielokrotności wykonanych pozycji zamówienia zgodnie z Opisem Przedmiotu Zamówienia i zamówieniem Zamawiającego, co umożliwi Zamawiającemu weryfikację poprawności naliczonego wynagrodzenia. </w:t>
      </w:r>
    </w:p>
    <w:p w:rsidR="00B47C15" w:rsidRDefault="00B47C15" w:rsidP="00D21C55">
      <w:pPr>
        <w:numPr>
          <w:ilvl w:val="0"/>
          <w:numId w:val="6"/>
        </w:numPr>
        <w:spacing w:after="182" w:line="286" w:lineRule="auto"/>
        <w:ind w:right="54" w:hanging="360"/>
        <w:jc w:val="both"/>
      </w:pPr>
      <w:r>
        <w:t xml:space="preserve">Zapłata należności nastąpi w terminie </w:t>
      </w:r>
      <w:r>
        <w:rPr>
          <w:b/>
        </w:rPr>
        <w:t>[liczba]</w:t>
      </w:r>
      <w:r>
        <w:t xml:space="preserve"> dni od przekazania prawidłowo wystawionej przez Wykonawcę faktury VAT do Zamawiającego, zgodnie z deklaracją wskazaną w Formularzu Oferty. Płatność zostanie dokonana przelewem bankowym na konto Wykonawcy określone w fakturze. Zapłata następuje w dniu obciążenia rachunku bankowego Zamawiającego.  </w:t>
      </w:r>
    </w:p>
    <w:p w:rsidR="00B47C15" w:rsidRDefault="00B47C15" w:rsidP="00D21C55">
      <w:pPr>
        <w:numPr>
          <w:ilvl w:val="0"/>
          <w:numId w:val="6"/>
        </w:numPr>
        <w:spacing w:after="146" w:line="286" w:lineRule="auto"/>
        <w:ind w:right="54" w:hanging="360"/>
        <w:jc w:val="both"/>
      </w:pPr>
      <w:r>
        <w:t xml:space="preserve">Faktura wystawiona niezgodnie z ust. 3 może spowodować naliczenie ponownego </w:t>
      </w:r>
      <w:r>
        <w:rPr>
          <w:b/>
        </w:rPr>
        <w:t>[liczba]</w:t>
      </w:r>
      <w:r>
        <w:t xml:space="preserve">-dniowego terminu płatności liczonego od dnia otrzymania prawidłowo wystawionego dokumentu.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5 </w:t>
      </w:r>
    </w:p>
    <w:p w:rsidR="00B47C15" w:rsidRDefault="00B47C15" w:rsidP="00D21C55">
      <w:pPr>
        <w:numPr>
          <w:ilvl w:val="0"/>
          <w:numId w:val="7"/>
        </w:numPr>
        <w:spacing w:after="182" w:line="286" w:lineRule="auto"/>
        <w:ind w:right="54" w:hanging="566"/>
        <w:jc w:val="both"/>
      </w:pPr>
      <w:r>
        <w:t xml:space="preserve">Za nienależyte wykonanie umowy będzie uznane stwierdzenie przez Zamawiającego braków/wad jakościowych lub ilościowych świadczonych usług, takich jak: </w:t>
      </w:r>
    </w:p>
    <w:p w:rsidR="008D49EF" w:rsidRDefault="00B47C15" w:rsidP="00D21C55">
      <w:pPr>
        <w:numPr>
          <w:ilvl w:val="1"/>
          <w:numId w:val="7"/>
        </w:numPr>
        <w:spacing w:after="182" w:line="286" w:lineRule="auto"/>
        <w:ind w:right="54"/>
        <w:jc w:val="both"/>
      </w:pPr>
      <w:r>
        <w:t xml:space="preserve">niespełnianie przewidzianych w Opisie przedmiotu zamówienia, wymogów określonych dla miejsca świadczenia usługi, a w szczególności: standardu i wyposażenia hotelu/ośrodka, w tym także istotnych dla realizacji usługi sprzętów;  </w:t>
      </w:r>
    </w:p>
    <w:p w:rsidR="00B47C15" w:rsidRDefault="00B47C15" w:rsidP="008D49EF">
      <w:pPr>
        <w:spacing w:after="182" w:line="286" w:lineRule="auto"/>
        <w:ind w:left="566" w:right="54"/>
        <w:jc w:val="both"/>
      </w:pPr>
      <w:r>
        <w:t xml:space="preserve">2) 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 </w:t>
      </w:r>
    </w:p>
    <w:p w:rsidR="00B47C15" w:rsidRDefault="00B47C15" w:rsidP="00D21C55">
      <w:pPr>
        <w:numPr>
          <w:ilvl w:val="0"/>
          <w:numId w:val="7"/>
        </w:numPr>
        <w:spacing w:after="182" w:line="286" w:lineRule="auto"/>
        <w:ind w:right="54" w:hanging="566"/>
        <w:jc w:val="both"/>
      </w:pPr>
      <w:r>
        <w:t xml:space="preserve">Za niewykonanie umowy będzie uznane stwierdzenie przez Zamawiającego: </w:t>
      </w:r>
    </w:p>
    <w:p w:rsidR="008D49EF" w:rsidRDefault="00B47C15" w:rsidP="00D21C55">
      <w:pPr>
        <w:numPr>
          <w:ilvl w:val="1"/>
          <w:numId w:val="7"/>
        </w:numPr>
        <w:spacing w:after="100" w:line="363" w:lineRule="auto"/>
        <w:ind w:right="54"/>
        <w:jc w:val="both"/>
      </w:pPr>
      <w:r>
        <w:t>niezapewnienie w danym terminie wystarczającej liczby pokoi, zgodnie ze złożonym przez Zamawiającego Zamówieniem;</w:t>
      </w:r>
    </w:p>
    <w:p w:rsidR="00B47C15" w:rsidRDefault="00B47C15" w:rsidP="008D49EF">
      <w:pPr>
        <w:spacing w:after="100" w:line="363" w:lineRule="auto"/>
        <w:ind w:left="566" w:right="54"/>
        <w:jc w:val="both"/>
      </w:pPr>
      <w:r>
        <w:lastRenderedPageBreak/>
        <w:t xml:space="preserve">2) niezapewnienie w danym terminie wystarczającej liczby posiłków, zgodnie ze złożonym przez Zamawiającego Zamówieniem. </w:t>
      </w:r>
    </w:p>
    <w:p w:rsidR="00B47C15" w:rsidRDefault="00B47C15" w:rsidP="00D21C55">
      <w:pPr>
        <w:numPr>
          <w:ilvl w:val="0"/>
          <w:numId w:val="7"/>
        </w:numPr>
        <w:spacing w:after="182" w:line="286" w:lineRule="auto"/>
        <w:ind w:right="54" w:hanging="566"/>
        <w:jc w:val="both"/>
      </w:pPr>
      <w:r>
        <w:t xml:space="preserve">W przypadku stwierdzenia przez Zamawiającego nienależytego wykonania usługi zostanie sporządzony Protokół, uwzględniający zakres nienależytego wykonania umowy oraz wartość nienależycie wykonanej usługi. </w:t>
      </w:r>
    </w:p>
    <w:p w:rsidR="00B47C15" w:rsidRDefault="00B47C15" w:rsidP="00D21C55">
      <w:pPr>
        <w:numPr>
          <w:ilvl w:val="0"/>
          <w:numId w:val="7"/>
        </w:numPr>
        <w:spacing w:after="103" w:line="362" w:lineRule="auto"/>
        <w:ind w:right="54" w:hanging="566"/>
        <w:jc w:val="both"/>
      </w:pPr>
      <w:r>
        <w:t xml:space="preserve">W przypadku niewykonania lub nienależytego wykonania umowy Wykonawca zapłaci Zamawiającemu karę umowną w wysokości 10% wartości realizowanego zamówienia. 5. Zamawiający ma prawo potrącenia naliczonej kary umownej z faktury VAT oraz prawo do żądania odszkodowania przewyższającego wysokość zastrzeżonej kary umownej.  </w:t>
      </w:r>
    </w:p>
    <w:p w:rsidR="00B47C15" w:rsidRDefault="00B47C15" w:rsidP="00D21C55">
      <w:pPr>
        <w:numPr>
          <w:ilvl w:val="0"/>
          <w:numId w:val="8"/>
        </w:numPr>
        <w:spacing w:after="182" w:line="286" w:lineRule="auto"/>
        <w:ind w:right="54" w:hanging="566"/>
        <w:jc w:val="both"/>
      </w:pPr>
      <w:r>
        <w:t xml:space="preserve">Wykonawca ma prawo do naliczenia odsetek ustawowych za każdy dzień zwłoki w przypadku przekroczenia przez Zamawiającego terminu płatności faktur.  </w:t>
      </w:r>
    </w:p>
    <w:p w:rsidR="00B47C15" w:rsidRDefault="00B47C15" w:rsidP="00D21C55">
      <w:pPr>
        <w:numPr>
          <w:ilvl w:val="0"/>
          <w:numId w:val="8"/>
        </w:numPr>
        <w:spacing w:after="182" w:line="286" w:lineRule="auto"/>
        <w:ind w:right="54" w:hanging="566"/>
        <w:jc w:val="both"/>
      </w:pPr>
      <w:r>
        <w:t xml:space="preserve">Trzykrotne naliczenie Wykonawcy kary umownej, na podstawie ust. 3, stanowi podstawę do rozwiązania niniejszej Umowy bez zachowania terminu wypowiedzenia.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6 </w:t>
      </w:r>
    </w:p>
    <w:p w:rsidR="00B47C15" w:rsidRDefault="00B47C15" w:rsidP="00D21C55">
      <w:pPr>
        <w:numPr>
          <w:ilvl w:val="0"/>
          <w:numId w:val="9"/>
        </w:numPr>
        <w:spacing w:after="182" w:line="286" w:lineRule="auto"/>
        <w:ind w:right="54" w:hanging="360"/>
        <w:jc w:val="both"/>
      </w:pPr>
      <w:r>
        <w:t xml:space="preserve">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razem powiadomi Zamawiającego o powierzeniu czynności podwykonawcy, informując Zamawiającego o terminie i zakresie zlecanych mu czynności. </w:t>
      </w:r>
    </w:p>
    <w:p w:rsidR="00B47C15" w:rsidRDefault="00B47C15" w:rsidP="00D21C55">
      <w:pPr>
        <w:numPr>
          <w:ilvl w:val="0"/>
          <w:numId w:val="9"/>
        </w:numPr>
        <w:spacing w:after="146" w:line="286" w:lineRule="auto"/>
        <w:ind w:right="54" w:hanging="360"/>
        <w:jc w:val="both"/>
      </w:pPr>
      <w:r>
        <w:t xml:space="preserve">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7 </w:t>
      </w:r>
    </w:p>
    <w:p w:rsidR="00B47C15" w:rsidRDefault="00B47C15" w:rsidP="00D21C55">
      <w:pPr>
        <w:numPr>
          <w:ilvl w:val="0"/>
          <w:numId w:val="10"/>
        </w:numPr>
        <w:spacing w:after="182" w:line="286" w:lineRule="auto"/>
        <w:ind w:right="54" w:hanging="566"/>
        <w:jc w:val="both"/>
      </w:pPr>
      <w:r>
        <w:t xml:space="preserve">Zakazuje się istotnych zmian postanowień zawartej Umowy w stosunku do treści oferty, na podstawie której dokonano wyboru Wykonawcy, z zastrzeżeniem ust. 2.  </w:t>
      </w:r>
    </w:p>
    <w:p w:rsidR="00B47C15" w:rsidRDefault="00B47C15" w:rsidP="00D21C55">
      <w:pPr>
        <w:numPr>
          <w:ilvl w:val="0"/>
          <w:numId w:val="10"/>
        </w:numPr>
        <w:spacing w:after="182" w:line="286" w:lineRule="auto"/>
        <w:ind w:right="54" w:hanging="566"/>
        <w:jc w:val="both"/>
      </w:pPr>
      <w:r>
        <w:t xml:space="preserve">Zamawiający przewiduje możliwość dokonywania zmian, o których mowa w ust. 1 Umowy (również w stosunku do treści oferty) w następujących przypadkach:  </w:t>
      </w:r>
    </w:p>
    <w:p w:rsidR="00B47C15" w:rsidRDefault="00B47C15" w:rsidP="00D21C55">
      <w:pPr>
        <w:numPr>
          <w:ilvl w:val="1"/>
          <w:numId w:val="10"/>
        </w:numPr>
        <w:spacing w:after="148" w:line="286" w:lineRule="auto"/>
        <w:ind w:left="1132" w:right="54" w:hanging="566"/>
        <w:jc w:val="both"/>
      </w:pPr>
      <w:r>
        <w:lastRenderedPageBreak/>
        <w:t xml:space="preserve">Zmianę hotelu, w którym będzie realizowana umowa, pod warunkiem, zaoferowania hotelu nie gorszego niż w ofercie, spełniającego wymogi OPZ i tylko w przypadku, w którym realizacja Umowy w hotelu wskazanym w ofercie jest niemożliwa z obiektywnych przyczyn niezalenych od Wykonawcy,  </w:t>
      </w:r>
    </w:p>
    <w:p w:rsidR="00B47C15" w:rsidRDefault="00B47C15" w:rsidP="00D21C55">
      <w:pPr>
        <w:numPr>
          <w:ilvl w:val="1"/>
          <w:numId w:val="10"/>
        </w:numPr>
        <w:spacing w:after="145" w:line="286" w:lineRule="auto"/>
        <w:ind w:left="1132" w:right="54" w:hanging="566"/>
        <w:jc w:val="both"/>
      </w:pPr>
      <w:r>
        <w:t xml:space="preserve">w zakresie przedmiotu niniejszej Umowy (w tym sposobu realizacji), terminu realizacji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 w przypadku, gdy zmiany te nie były znane w dniu zawarcia umowy, </w:t>
      </w:r>
    </w:p>
    <w:p w:rsidR="00B47C15" w:rsidRDefault="00B47C15" w:rsidP="00D21C55">
      <w:pPr>
        <w:numPr>
          <w:ilvl w:val="1"/>
          <w:numId w:val="10"/>
        </w:numPr>
        <w:spacing w:after="15" w:line="286" w:lineRule="auto"/>
        <w:ind w:left="1132" w:right="54" w:hanging="566"/>
        <w:jc w:val="both"/>
      </w:pPr>
      <w:r>
        <w:t xml:space="preserve">w zakresie przedmiotu niniejszej Umowy (w tym sposobu realizacji), terminu realizacji i wynagrodzenia, jednak niepowodujących zwiększenia wartości niniejszej Umowy, w przypadku konieczności zrealizowania niniejszej umowy przy zastosowaniu innych rozwiązań, niż wskazane pierwotnie w przedmiocie niniejszej </w:t>
      </w:r>
    </w:p>
    <w:p w:rsidR="00B47C15" w:rsidRDefault="00B47C15" w:rsidP="00B47C15">
      <w:pPr>
        <w:spacing w:after="143"/>
        <w:ind w:left="1133" w:right="54"/>
      </w:pPr>
      <w:r>
        <w:t xml:space="preserve">Umowy ze względu na zmiany powszechnie obowiązujących przepisów prawa, w przypadku gdy okoliczności te nie były znane w dniu zawarcia niniejszej Umowy, </w:t>
      </w:r>
    </w:p>
    <w:p w:rsidR="00B47C15" w:rsidRDefault="00B47C15" w:rsidP="00D21C55">
      <w:pPr>
        <w:numPr>
          <w:ilvl w:val="1"/>
          <w:numId w:val="10"/>
        </w:numPr>
        <w:spacing w:after="182" w:line="286" w:lineRule="auto"/>
        <w:ind w:left="1132" w:right="54" w:hanging="566"/>
        <w:jc w:val="both"/>
      </w:pPr>
      <w:r>
        <w:t xml:space="preserve">w zakresie terminu realizacji niniejszej Umowy, przedmiotu umowy (w tym sposobu realizacji) w przypadku, prac nad uchwaleniem lub nowelizacją powszechnie obowiązujących przepisów prawa, które może mieć wpływ na realizację niniejszej Umowy, a przewidywany kierunek zmian wskazuje na potrzebę wstrzymania, zawieszenia lub ograniczenia świadczeń stanowiących przedmiot umowy w oczekiwaniu na dokonanie zmian w przepisach prawa,  </w:t>
      </w:r>
    </w:p>
    <w:p w:rsidR="00B47C15" w:rsidRDefault="00B47C15" w:rsidP="00D21C55">
      <w:pPr>
        <w:numPr>
          <w:ilvl w:val="1"/>
          <w:numId w:val="10"/>
        </w:numPr>
        <w:spacing w:after="145" w:line="286" w:lineRule="auto"/>
        <w:ind w:left="1132" w:right="54" w:hanging="566"/>
        <w:jc w:val="both"/>
      </w:pPr>
      <w:r>
        <w:t xml:space="preserve">w zakresie przedmiotu niniejszej Umowy (w tym sposobu realizacji), przy niezmiennym poziomie wynagrodzenia, jeśli dzięki zmianom nastąpi poprawa wydajności, jakości prac związanych z przedmiotem niniejszej Umowy; </w:t>
      </w:r>
    </w:p>
    <w:p w:rsidR="00B47C15" w:rsidRDefault="00B47C15" w:rsidP="00D21C55">
      <w:pPr>
        <w:numPr>
          <w:ilvl w:val="1"/>
          <w:numId w:val="10"/>
        </w:numPr>
        <w:spacing w:after="146" w:line="286" w:lineRule="auto"/>
        <w:ind w:left="1132" w:right="54" w:hanging="566"/>
        <w:jc w:val="both"/>
      </w:pPr>
      <w:r>
        <w:t xml:space="preserve">w zakresie przedmiotu niniejszej Umowy (w tym sposobu realizacji), wynagrodzenia w wyniku rezygnacji przez Zamawiającego z części prac w następstwie wystąpienia okoliczności, które nie były znane w momencie zawarcia umowy, oraz których nie można było przewidzieć w momencie zawarcia niniejszej umowy. W takiej sytuacji wynagrodzenie Wykonawcy ulega zmniejszeniu proporcjonalnie do zmiany zakresu prac objętych przedmiotem zamówienia;  </w:t>
      </w:r>
    </w:p>
    <w:p w:rsidR="00B47C15" w:rsidRDefault="00B47C15" w:rsidP="00D21C55">
      <w:pPr>
        <w:numPr>
          <w:ilvl w:val="1"/>
          <w:numId w:val="10"/>
        </w:numPr>
        <w:spacing w:after="147" w:line="286" w:lineRule="auto"/>
        <w:ind w:left="1132" w:right="54" w:hanging="566"/>
        <w:jc w:val="both"/>
      </w:pPr>
      <w:r>
        <w:t xml:space="preserve">w zakresie przedmiotu niniejszej Umowy (w tym sposobu realizacji), w wyniku zmian w strukturze lub organizacji Zamawiającego mających wpływ na zakres prac Wykonawcy, przy czym wynagrodzenie Wykonawcy nie może ulec podwyższeniu, a w razie ograniczenia zakresu prac ulega proporcjonalnemu zmniejszeniu, </w:t>
      </w:r>
    </w:p>
    <w:p w:rsidR="00B47C15" w:rsidRDefault="00B47C15" w:rsidP="00D21C55">
      <w:pPr>
        <w:numPr>
          <w:ilvl w:val="1"/>
          <w:numId w:val="10"/>
        </w:numPr>
        <w:spacing w:after="182" w:line="286" w:lineRule="auto"/>
        <w:ind w:left="1132" w:right="54" w:hanging="566"/>
        <w:jc w:val="both"/>
      </w:pPr>
      <w:r>
        <w:t xml:space="preserve">w zakresie przedmiotu niniejszej Umowy (w tym sposobu realizacji), terminu realizacji oraz pozostałych elementów niniejszej Umowy w przypadku wystąpienia </w:t>
      </w:r>
      <w:r>
        <w:lastRenderedPageBreak/>
        <w:t xml:space="preserve">siły wyższej uniemożliwiającej wykonanie przedmiotu niniejszej umowy zgodnie z jej pierwotnymi postanowieniami; </w:t>
      </w:r>
    </w:p>
    <w:p w:rsidR="00B47C15" w:rsidRDefault="00B47C15" w:rsidP="00D21C55">
      <w:pPr>
        <w:numPr>
          <w:ilvl w:val="1"/>
          <w:numId w:val="10"/>
        </w:numPr>
        <w:spacing w:after="182" w:line="286" w:lineRule="auto"/>
        <w:ind w:left="1132" w:right="54" w:hanging="566"/>
        <w:jc w:val="both"/>
      </w:pPr>
      <w:r>
        <w:t xml:space="preserve">w zakresie terminu obowiązywania niniejszej Umowy poprzez jego wydłużenie, z zachowaniem niezmiennego poziomu wynagrodzenia, w sytuacji gdy taka zmiana umożliwi realizację zamówienia w większym zakresie,  </w:t>
      </w:r>
    </w:p>
    <w:p w:rsidR="00B47C15" w:rsidRDefault="00B47C15" w:rsidP="00D21C55">
      <w:pPr>
        <w:numPr>
          <w:ilvl w:val="1"/>
          <w:numId w:val="10"/>
        </w:numPr>
        <w:spacing w:after="182" w:line="286" w:lineRule="auto"/>
        <w:ind w:left="1132" w:right="54" w:hanging="566"/>
        <w:jc w:val="both"/>
      </w:pPr>
      <w:r>
        <w:t xml:space="preserve">w zakresie zmian podwykonawców oraz zakresu podwykonawstwa, w przypadku gdy zmiana ta nie pogorszy jakości świadczeń, do których zobowiązany jest Wykonawca lub zmiana ta jest niezbędna w celu prawidłowej realizacji przedmiotu niniejszej Umowy,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47C15" w:rsidRDefault="00B47C15" w:rsidP="00D21C55">
      <w:pPr>
        <w:numPr>
          <w:ilvl w:val="1"/>
          <w:numId w:val="10"/>
        </w:numPr>
        <w:spacing w:after="182" w:line="286" w:lineRule="auto"/>
        <w:ind w:left="1132" w:right="54" w:hanging="566"/>
        <w:jc w:val="both"/>
      </w:pPr>
      <w:r>
        <w:t xml:space="preserve">w zakresie zmiany wynagrodzenia Wykonawcy, wynikającej ze zmiany przepisów dot. stawki podatku VAT: </w:t>
      </w:r>
    </w:p>
    <w:p w:rsidR="00B47C15" w:rsidRDefault="00B47C15" w:rsidP="00D21C55">
      <w:pPr>
        <w:numPr>
          <w:ilvl w:val="2"/>
          <w:numId w:val="10"/>
        </w:numPr>
        <w:spacing w:after="182" w:line="286" w:lineRule="auto"/>
        <w:ind w:right="54" w:hanging="569"/>
        <w:jc w:val="both"/>
      </w:pPr>
      <w:r>
        <w:t xml:space="preserve">w przypadku zmiany stawki podatku VAT powodującej zwiększenie kosztów wykonania po stronie Wykonawcy, Zamawiający dopuszcza możliwość proporcjonalnego zwiększenia wynagrodzenia Wykonawcy o kwotę wynikającą ze zmian stawki podatku VAT; </w:t>
      </w:r>
    </w:p>
    <w:p w:rsidR="00B47C15" w:rsidRDefault="00B47C15" w:rsidP="00D21C55">
      <w:pPr>
        <w:numPr>
          <w:ilvl w:val="2"/>
          <w:numId w:val="10"/>
        </w:numPr>
        <w:spacing w:after="182" w:line="286" w:lineRule="auto"/>
        <w:ind w:right="54" w:hanging="569"/>
        <w:jc w:val="both"/>
      </w:pPr>
      <w:r>
        <w:t xml:space="preserve">w przypadku zmiany stawki podatku VAT powodującej zmniejszenie kosztów wykonania Umowy po stronie Wykonawcy, Zamawiający przewiduje możliwość zmniejszenia wynagrodzenia Wykonawcy o kwotę wynikającą ze zmian stawki podatku VAT; </w:t>
      </w:r>
    </w:p>
    <w:p w:rsidR="00B47C15" w:rsidRDefault="00B47C15" w:rsidP="00D21C55">
      <w:pPr>
        <w:numPr>
          <w:ilvl w:val="0"/>
          <w:numId w:val="10"/>
        </w:numPr>
        <w:spacing w:after="182" w:line="286" w:lineRule="auto"/>
        <w:ind w:right="54" w:hanging="566"/>
        <w:jc w:val="both"/>
      </w:pPr>
      <w:r>
        <w:t xml:space="preserve">Zmiana niniejszej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niniejszej Umowy. </w:t>
      </w:r>
    </w:p>
    <w:p w:rsidR="00B47C15" w:rsidRDefault="00B47C15" w:rsidP="00D21C55">
      <w:pPr>
        <w:numPr>
          <w:ilvl w:val="0"/>
          <w:numId w:val="10"/>
        </w:numPr>
        <w:spacing w:after="182" w:line="286" w:lineRule="auto"/>
        <w:ind w:right="54" w:hanging="566"/>
        <w:jc w:val="both"/>
      </w:pPr>
      <w:r>
        <w:t xml:space="preserve">Nie stanowią zmiany Umowy w rozumieniu ustawy PZP, w szczególności następujące zmiany: </w:t>
      </w:r>
    </w:p>
    <w:p w:rsidR="00B47C15" w:rsidRDefault="00B47C15" w:rsidP="00D21C55">
      <w:pPr>
        <w:numPr>
          <w:ilvl w:val="1"/>
          <w:numId w:val="10"/>
        </w:numPr>
        <w:spacing w:after="145" w:line="286" w:lineRule="auto"/>
        <w:ind w:left="1132" w:right="54" w:hanging="566"/>
        <w:jc w:val="both"/>
      </w:pPr>
      <w:r>
        <w:t xml:space="preserve">danych związanych z obsługą administracyjno-organizacyjną niniejszej Umowy, w szczególności zmiana numeru rachunku bankowego, </w:t>
      </w:r>
    </w:p>
    <w:p w:rsidR="00B47C15" w:rsidRDefault="00B47C15" w:rsidP="00D21C55">
      <w:pPr>
        <w:numPr>
          <w:ilvl w:val="1"/>
          <w:numId w:val="10"/>
        </w:numPr>
        <w:spacing w:after="160" w:line="286" w:lineRule="auto"/>
        <w:ind w:left="1132" w:right="54" w:hanging="566"/>
        <w:jc w:val="both"/>
      </w:pPr>
      <w:r>
        <w:t xml:space="preserve">danych teleadresowych; </w:t>
      </w:r>
    </w:p>
    <w:p w:rsidR="00B47C15" w:rsidRDefault="00B47C15" w:rsidP="00D21C55">
      <w:pPr>
        <w:numPr>
          <w:ilvl w:val="1"/>
          <w:numId w:val="10"/>
        </w:numPr>
        <w:spacing w:after="182" w:line="286" w:lineRule="auto"/>
        <w:ind w:left="1132" w:right="54" w:hanging="566"/>
        <w:jc w:val="both"/>
      </w:pPr>
      <w:r>
        <w:lastRenderedPageBreak/>
        <w:t xml:space="preserve">danych rejestrowych; </w:t>
      </w:r>
    </w:p>
    <w:p w:rsidR="00B47C15" w:rsidRDefault="00B47C15" w:rsidP="00D21C55">
      <w:pPr>
        <w:numPr>
          <w:ilvl w:val="1"/>
          <w:numId w:val="10"/>
        </w:numPr>
        <w:spacing w:after="182" w:line="286" w:lineRule="auto"/>
        <w:ind w:left="1132" w:right="54" w:hanging="566"/>
        <w:jc w:val="both"/>
      </w:pPr>
      <w:r>
        <w:t xml:space="preserve">będące następstwem sukcesji uniwersalnej po jednej ze stron niniejszej Umowy; </w:t>
      </w:r>
    </w:p>
    <w:p w:rsidR="00B47C15" w:rsidRDefault="00B47C15" w:rsidP="00D21C55">
      <w:pPr>
        <w:numPr>
          <w:ilvl w:val="0"/>
          <w:numId w:val="10"/>
        </w:numPr>
        <w:spacing w:after="143" w:line="286" w:lineRule="auto"/>
        <w:ind w:right="54" w:hanging="566"/>
        <w:jc w:val="both"/>
      </w:pPr>
      <w:r>
        <w:t xml:space="preserve">Każda ze Stron może jednostronnie dokonać zmiany w zakresie wskazanym w ust. 4 zawiadamiając niezwłocznie o tym pisemnie druga Stronę.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8 </w:t>
      </w:r>
    </w:p>
    <w:p w:rsidR="00B47C15" w:rsidRDefault="00B47C15" w:rsidP="00D21C55">
      <w:pPr>
        <w:numPr>
          <w:ilvl w:val="0"/>
          <w:numId w:val="11"/>
        </w:numPr>
        <w:spacing w:after="182" w:line="286" w:lineRule="auto"/>
        <w:ind w:right="54" w:hanging="566"/>
        <w:jc w:val="both"/>
      </w:pPr>
      <w:r>
        <w:t xml:space="preserve">Niewykonanie w całości lub części zobowiązań Stron wynikających z niniejszej Umowy nie może być wykorzystane wobec drugiej Strony dochodzenia roszczeń, jeśli przyczyną niewykonania jest siła wyższa. </w:t>
      </w:r>
    </w:p>
    <w:p w:rsidR="00B47C15" w:rsidRDefault="00B47C15" w:rsidP="00D21C55">
      <w:pPr>
        <w:numPr>
          <w:ilvl w:val="0"/>
          <w:numId w:val="11"/>
        </w:numPr>
        <w:spacing w:after="146" w:line="286" w:lineRule="auto"/>
        <w:ind w:right="54" w:hanging="566"/>
        <w:jc w:val="both"/>
      </w:pPr>
      <w:r>
        <w:t xml:space="preserve">Przez siła wyższą rozumie się zdarzenia niemożliwe do przewidzenia w chwili zawierania Umowy, na której Strony nie mają wpływu i są przez Strony niemożliwe do pokonania, a w szczególności: klęski żywiołowe, wojny, mobilizacja, zamknięcie granic, akty prawne organów władzy lub administracji publicznej uniemożliwiającej wykonanie niniejszej Umowy w całości lub części. </w:t>
      </w:r>
    </w:p>
    <w:p w:rsidR="00B47C15" w:rsidRDefault="00B47C15" w:rsidP="00B47C15">
      <w:pPr>
        <w:spacing w:after="49" w:line="259" w:lineRule="auto"/>
      </w:pPr>
    </w:p>
    <w:p w:rsidR="00B47C15" w:rsidRDefault="00B47C15" w:rsidP="00B47C15">
      <w:pPr>
        <w:spacing w:after="55" w:line="259" w:lineRule="auto"/>
        <w:ind w:left="10" w:right="60" w:hanging="10"/>
        <w:jc w:val="center"/>
      </w:pPr>
      <w:r>
        <w:t xml:space="preserve">§ 9 </w:t>
      </w:r>
    </w:p>
    <w:p w:rsidR="00B47C15" w:rsidRDefault="00B47C15" w:rsidP="00D21C55">
      <w:pPr>
        <w:numPr>
          <w:ilvl w:val="0"/>
          <w:numId w:val="12"/>
        </w:numPr>
        <w:spacing w:after="182" w:line="286" w:lineRule="auto"/>
        <w:ind w:right="54" w:hanging="566"/>
        <w:jc w:val="both"/>
      </w:pPr>
      <w:r>
        <w:t xml:space="preserve">Zamawiający nie ponosi odpowiedzialności za szkody spowodowane przez uczestników szkolenia. Koszty ewentualnych strat materialnych powstałych z winy uczestników ponoszą oni osobiście, a ich egzekucja należy do Wykonawcy. </w:t>
      </w:r>
    </w:p>
    <w:p w:rsidR="00B47C15" w:rsidRDefault="00B47C15" w:rsidP="00D21C55">
      <w:pPr>
        <w:numPr>
          <w:ilvl w:val="0"/>
          <w:numId w:val="12"/>
        </w:numPr>
        <w:spacing w:after="182" w:line="286" w:lineRule="auto"/>
        <w:ind w:right="54" w:hanging="566"/>
        <w:jc w:val="both"/>
      </w:pPr>
      <w:r>
        <w:t xml:space="preserve">Zamawiającemu przysługuje prawo rozwiązania ze skutkiem natychmiastowym niniejszej Umowy w następujących sytuacjach: </w:t>
      </w:r>
    </w:p>
    <w:p w:rsidR="00B47C15" w:rsidRDefault="00B47C15" w:rsidP="00D21C55">
      <w:pPr>
        <w:numPr>
          <w:ilvl w:val="1"/>
          <w:numId w:val="12"/>
        </w:numPr>
        <w:spacing w:after="182" w:line="286" w:lineRule="auto"/>
        <w:ind w:left="1132" w:right="54" w:hanging="566"/>
        <w:jc w:val="both"/>
      </w:pPr>
      <w:r>
        <w:t xml:space="preserve">jeżeli Wykonawca nie rozpoczął realizacji przedmiotu niniejszej Umowy bez uzasadnionych przyczyn oraz nie kontynuuje działań pomimo pisemnego wezwania,  </w:t>
      </w:r>
    </w:p>
    <w:p w:rsidR="00B47C15" w:rsidRDefault="00B47C15" w:rsidP="00D21C55">
      <w:pPr>
        <w:numPr>
          <w:ilvl w:val="1"/>
          <w:numId w:val="12"/>
        </w:numPr>
        <w:spacing w:after="182" w:line="286" w:lineRule="auto"/>
        <w:ind w:left="1132" w:right="54" w:hanging="566"/>
        <w:jc w:val="both"/>
      </w:pPr>
      <w:r>
        <w:t xml:space="preserve">jeżeli Wykonawca będzie wykonywał przedmiot Umowy w sposób niezgodny z postanowieniami Umowy lub naruszający interes Zamawiającego i nie zmieni sposobu jej wykonywania w terminie wyznaczonym w pisemnym wezwaniu wystosowanym przez Zamawiającego, </w:t>
      </w:r>
    </w:p>
    <w:p w:rsidR="00B47C15" w:rsidRDefault="00B47C15" w:rsidP="00D21C55">
      <w:pPr>
        <w:numPr>
          <w:ilvl w:val="1"/>
          <w:numId w:val="12"/>
        </w:numPr>
        <w:spacing w:after="182" w:line="286" w:lineRule="auto"/>
        <w:ind w:left="1132" w:right="54" w:hanging="566"/>
        <w:jc w:val="both"/>
      </w:pPr>
      <w:r>
        <w:t xml:space="preserve">zostanie ogłoszona upadłość lub nastąpi rozwiązanie Wykonawcy albo zostanie wydany nakaz zajęcia całego majątku Wykonawcy. </w:t>
      </w:r>
    </w:p>
    <w:p w:rsidR="00B47C15" w:rsidRDefault="00B47C15" w:rsidP="00D21C55">
      <w:pPr>
        <w:numPr>
          <w:ilvl w:val="0"/>
          <w:numId w:val="12"/>
        </w:numPr>
        <w:spacing w:after="182" w:line="286" w:lineRule="auto"/>
        <w:ind w:right="54" w:hanging="566"/>
        <w:jc w:val="both"/>
      </w:pPr>
      <w:r>
        <w:t xml:space="preserve">W razie wystąpienia istotnej zmiany okoliczności powodującej, że wykonanie niniejszej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niniejszej umowy.  </w:t>
      </w:r>
    </w:p>
    <w:p w:rsidR="00B47C15" w:rsidRDefault="00B47C15" w:rsidP="00D21C55">
      <w:pPr>
        <w:numPr>
          <w:ilvl w:val="0"/>
          <w:numId w:val="12"/>
        </w:numPr>
        <w:spacing w:after="182" w:line="286" w:lineRule="auto"/>
        <w:ind w:right="54" w:hanging="566"/>
        <w:jc w:val="both"/>
      </w:pPr>
      <w:r>
        <w:lastRenderedPageBreak/>
        <w:t xml:space="preserve">Niniejszej Umowa może zostać rozwiązana przez każdą ze stron z miesięcznym terminem wypowiedzenia.  </w:t>
      </w:r>
    </w:p>
    <w:p w:rsidR="00B47C15" w:rsidRDefault="00B47C15" w:rsidP="00D21C55">
      <w:pPr>
        <w:numPr>
          <w:ilvl w:val="0"/>
          <w:numId w:val="12"/>
        </w:numPr>
        <w:spacing w:after="182" w:line="286" w:lineRule="auto"/>
        <w:ind w:right="54" w:hanging="566"/>
        <w:jc w:val="both"/>
      </w:pPr>
      <w:r>
        <w:t xml:space="preserve">W sprawach nieuregulowanych w umowie będą miały zastosowanie przepisy Prawa zamówień publicznych i Kodeksu cywilnego.  </w:t>
      </w:r>
    </w:p>
    <w:p w:rsidR="00B47C15" w:rsidRDefault="00B47C15" w:rsidP="00D21C55">
      <w:pPr>
        <w:numPr>
          <w:ilvl w:val="0"/>
          <w:numId w:val="12"/>
        </w:numPr>
        <w:spacing w:after="182" w:line="286" w:lineRule="auto"/>
        <w:ind w:right="54" w:hanging="566"/>
        <w:jc w:val="both"/>
      </w:pPr>
      <w:r>
        <w:t xml:space="preserve">Wszelkie spory wynikające z niniejszej umowy strony zobowiązują się rozstrzygać polubownie. W przypadku braku porozumienia właściwy do rozstrzygnięcia sporu będzie sąd właściwy dla siedziby Zamawiającego oraz prawo polskie.  </w:t>
      </w:r>
    </w:p>
    <w:p w:rsidR="00B47C15" w:rsidRDefault="00B47C15" w:rsidP="00D21C55">
      <w:pPr>
        <w:numPr>
          <w:ilvl w:val="0"/>
          <w:numId w:val="12"/>
        </w:numPr>
        <w:spacing w:after="146" w:line="286" w:lineRule="auto"/>
        <w:ind w:right="54" w:hanging="566"/>
        <w:jc w:val="both"/>
      </w:pPr>
      <w:r>
        <w:t xml:space="preserve">Umowę sporządzono w dwóch jednobrzmiących egzemplarzach, jeden dla Zamawiającego i jeden dla Wykonawcy. </w:t>
      </w:r>
    </w:p>
    <w:p w:rsidR="00B47C15" w:rsidRDefault="00B47C15" w:rsidP="00B47C15">
      <w:pPr>
        <w:spacing w:after="53" w:line="259" w:lineRule="auto"/>
      </w:pPr>
    </w:p>
    <w:p w:rsidR="00B47C15" w:rsidRDefault="00B47C15" w:rsidP="00B47C15">
      <w:pPr>
        <w:spacing w:after="30"/>
        <w:ind w:left="-15" w:right="54"/>
      </w:pPr>
      <w:r>
        <w:t xml:space="preserve">Załączniki: </w:t>
      </w:r>
    </w:p>
    <w:p w:rsidR="00B47C15" w:rsidRDefault="00B47C15" w:rsidP="00D21C55">
      <w:pPr>
        <w:numPr>
          <w:ilvl w:val="0"/>
          <w:numId w:val="13"/>
        </w:numPr>
        <w:spacing w:after="160" w:line="286" w:lineRule="auto"/>
        <w:ind w:right="54" w:hanging="566"/>
        <w:jc w:val="both"/>
      </w:pPr>
      <w:r>
        <w:t xml:space="preserve">Opis przedmiotu zamówienia </w:t>
      </w:r>
    </w:p>
    <w:p w:rsidR="00B47C15" w:rsidRDefault="00B47C15" w:rsidP="00D21C55">
      <w:pPr>
        <w:numPr>
          <w:ilvl w:val="0"/>
          <w:numId w:val="13"/>
        </w:numPr>
        <w:spacing w:after="158" w:line="286" w:lineRule="auto"/>
        <w:ind w:right="54" w:hanging="566"/>
        <w:jc w:val="both"/>
      </w:pPr>
      <w:r>
        <w:t xml:space="preserve">Formularz oferty </w:t>
      </w:r>
    </w:p>
    <w:p w:rsidR="00B47C15" w:rsidRDefault="00B47C15" w:rsidP="00B47C15">
      <w:pPr>
        <w:spacing w:after="16" w:line="259" w:lineRule="auto"/>
      </w:pPr>
    </w:p>
    <w:p w:rsidR="00B47C15" w:rsidRDefault="00B47C15" w:rsidP="00B47C15">
      <w:pPr>
        <w:spacing w:after="55" w:line="259" w:lineRule="auto"/>
      </w:pPr>
    </w:p>
    <w:p w:rsidR="00B47C15" w:rsidRDefault="00B47C15" w:rsidP="00B47C15">
      <w:pPr>
        <w:tabs>
          <w:tab w:val="center" w:pos="1912"/>
          <w:tab w:val="center" w:pos="7018"/>
        </w:tabs>
        <w:spacing w:after="55" w:line="259" w:lineRule="auto"/>
      </w:pPr>
      <w:r>
        <w:rPr>
          <w:rFonts w:ascii="Calibri" w:eastAsia="Calibri" w:hAnsi="Calibri" w:cs="Calibri"/>
        </w:rPr>
        <w:tab/>
      </w:r>
      <w:r>
        <w:t xml:space="preserve">…………………………….. </w:t>
      </w:r>
      <w:r>
        <w:tab/>
        <w:t xml:space="preserve">…………………………….. </w:t>
      </w:r>
    </w:p>
    <w:p w:rsidR="00B47C15" w:rsidRDefault="00B47C15" w:rsidP="00B47C15">
      <w:pPr>
        <w:tabs>
          <w:tab w:val="center" w:pos="1911"/>
          <w:tab w:val="center" w:pos="7016"/>
        </w:tabs>
        <w:spacing w:after="23" w:line="259" w:lineRule="auto"/>
      </w:pPr>
      <w:r>
        <w:rPr>
          <w:rFonts w:ascii="Calibri" w:eastAsia="Calibri" w:hAnsi="Calibri" w:cs="Calibri"/>
        </w:rPr>
        <w:tab/>
      </w:r>
      <w:r>
        <w:t xml:space="preserve">Zamawiający </w:t>
      </w:r>
      <w:r>
        <w:tab/>
        <w:t xml:space="preserve">Wykonawca </w:t>
      </w:r>
    </w:p>
    <w:p w:rsidR="00B47C15" w:rsidRDefault="00B47C15" w:rsidP="00B47C15">
      <w:pPr>
        <w:spacing w:line="259" w:lineRule="auto"/>
      </w:pPr>
    </w:p>
    <w:p w:rsidR="00684665" w:rsidRPr="00B47C15" w:rsidRDefault="00684665" w:rsidP="00B47C15"/>
    <w:sectPr w:rsidR="00684665" w:rsidRPr="00B47C15" w:rsidSect="00F14597">
      <w:headerReference w:type="default" r:id="rId8"/>
      <w:footerReference w:type="default" r:id="rId9"/>
      <w:pgSz w:w="11906" w:h="16838"/>
      <w:pgMar w:top="1134" w:right="1304" w:bottom="1134" w:left="1304" w:header="709" w:footer="2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C55" w:rsidRDefault="00D21C55" w:rsidP="00BA3665">
      <w:r>
        <w:separator/>
      </w:r>
    </w:p>
  </w:endnote>
  <w:endnote w:type="continuationSeparator" w:id="1">
    <w:p w:rsidR="00D21C55" w:rsidRDefault="00D21C55" w:rsidP="00BA36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ans Regular">
    <w:altName w:val="Arial"/>
    <w:panose1 w:val="00000000000000000000"/>
    <w:charset w:val="00"/>
    <w:family w:val="swiss"/>
    <w:notTrueType/>
    <w:pitch w:val="variable"/>
    <w:sig w:usb0="A00000BF" w:usb1="4000206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742636297"/>
      <w:docPartObj>
        <w:docPartGallery w:val="Page Numbers (Bottom of Page)"/>
        <w:docPartUnique/>
      </w:docPartObj>
    </w:sdtPr>
    <w:sdtContent>
      <w:sdt>
        <w:sdtPr>
          <w:rPr>
            <w:sz w:val="20"/>
            <w:szCs w:val="20"/>
          </w:rPr>
          <w:id w:val="-1705238520"/>
          <w:docPartObj>
            <w:docPartGallery w:val="Page Numbers (Top of Page)"/>
            <w:docPartUnique/>
          </w:docPartObj>
        </w:sdtPr>
        <w:sdtContent>
          <w:p w:rsidR="00825EB5" w:rsidRPr="005F5978" w:rsidRDefault="00825EB5" w:rsidP="007D7DC5">
            <w:pPr>
              <w:pStyle w:val="Stopka"/>
              <w:jc w:val="center"/>
              <w:rPr>
                <w:rFonts w:cstheme="minorHAnsi"/>
                <w:color w:val="000000" w:themeColor="text1"/>
                <w:sz w:val="20"/>
                <w:szCs w:val="20"/>
              </w:rPr>
            </w:pPr>
            <w:r w:rsidRPr="005F5978">
              <w:rPr>
                <w:rFonts w:cstheme="minorHAnsi"/>
                <w:sz w:val="20"/>
                <w:szCs w:val="20"/>
              </w:rPr>
              <w:t>Projekt pt. „</w:t>
            </w:r>
            <w:r w:rsidRPr="005F5978">
              <w:rPr>
                <w:rFonts w:eastAsiaTheme="minorEastAsia" w:cstheme="minorHAnsi"/>
                <w:sz w:val="20"/>
                <w:szCs w:val="20"/>
              </w:rPr>
              <w:t>Kształcenie zawodowe za granicą- ścieżką edukacyjną uczniów ZSR w Sokółce</w:t>
            </w:r>
            <w:r w:rsidRPr="005F5978">
              <w:rPr>
                <w:rFonts w:cstheme="minorHAnsi"/>
                <w:sz w:val="20"/>
                <w:szCs w:val="20"/>
              </w:rPr>
              <w:t xml:space="preserve">” o numerze </w:t>
            </w:r>
            <w:r w:rsidRPr="005F5978">
              <w:rPr>
                <w:rFonts w:eastAsiaTheme="minorEastAsia" w:cstheme="minorHAnsi"/>
                <w:sz w:val="20"/>
                <w:szCs w:val="20"/>
              </w:rPr>
              <w:t xml:space="preserve">2020-1-PL01-KA102-081307 </w:t>
            </w:r>
            <w:r w:rsidRPr="005F5978">
              <w:rPr>
                <w:rFonts w:cstheme="minorHAnsi"/>
                <w:color w:val="000000" w:themeColor="text1"/>
                <w:sz w:val="20"/>
                <w:szCs w:val="20"/>
              </w:rPr>
              <w:t>współfinansowany</w:t>
            </w:r>
            <w:r>
              <w:rPr>
                <w:rFonts w:cstheme="minorHAnsi"/>
                <w:color w:val="000000" w:themeColor="text1"/>
                <w:sz w:val="20"/>
                <w:szCs w:val="20"/>
              </w:rPr>
              <w:t xml:space="preserve"> </w:t>
            </w:r>
            <w:r w:rsidRPr="005F5978">
              <w:rPr>
                <w:rFonts w:cstheme="minorHAnsi"/>
                <w:color w:val="000000" w:themeColor="text1"/>
                <w:sz w:val="20"/>
                <w:szCs w:val="20"/>
                <w:shd w:val="clear" w:color="auto" w:fill="FFFFFF"/>
              </w:rPr>
              <w:t>przez Unię Europejską w ramach środków </w:t>
            </w:r>
            <w:r w:rsidRPr="005F5978">
              <w:rPr>
                <w:rStyle w:val="currenthithighlight"/>
                <w:rFonts w:cstheme="minorHAnsi"/>
                <w:color w:val="000000" w:themeColor="text1"/>
                <w:sz w:val="20"/>
                <w:szCs w:val="20"/>
              </w:rPr>
              <w:t>Europejski</w:t>
            </w:r>
            <w:r w:rsidRPr="005F5978">
              <w:rPr>
                <w:rFonts w:cstheme="minorHAnsi"/>
                <w:color w:val="000000" w:themeColor="text1"/>
                <w:sz w:val="20"/>
                <w:szCs w:val="20"/>
                <w:shd w:val="clear" w:color="auto" w:fill="FFFFFF"/>
              </w:rPr>
              <w:t>ego </w:t>
            </w:r>
            <w:r w:rsidRPr="005F5978">
              <w:rPr>
                <w:rStyle w:val="highlight"/>
                <w:rFonts w:cstheme="minorHAnsi"/>
                <w:color w:val="000000" w:themeColor="text1"/>
                <w:sz w:val="20"/>
                <w:szCs w:val="20"/>
              </w:rPr>
              <w:t>Fundusz</w:t>
            </w:r>
            <w:r w:rsidRPr="005F5978">
              <w:rPr>
                <w:rFonts w:cstheme="minorHAnsi"/>
                <w:color w:val="000000" w:themeColor="text1"/>
                <w:sz w:val="20"/>
                <w:szCs w:val="20"/>
                <w:shd w:val="clear" w:color="auto" w:fill="FFFFFF"/>
              </w:rPr>
              <w:t>u Społecznego Programu Operacyjnego Wiedza Edukacja Rozwój. Konkurs 20</w:t>
            </w:r>
            <w:r>
              <w:rPr>
                <w:rFonts w:cstheme="minorHAnsi"/>
                <w:color w:val="000000" w:themeColor="text1"/>
                <w:sz w:val="20"/>
                <w:szCs w:val="20"/>
                <w:shd w:val="clear" w:color="auto" w:fill="FFFFFF"/>
              </w:rPr>
              <w:t>20</w:t>
            </w:r>
          </w:p>
          <w:p w:rsidR="00825EB5" w:rsidRPr="00AF6015" w:rsidRDefault="00825EB5" w:rsidP="006A4B69">
            <w:pPr>
              <w:pStyle w:val="Stopka"/>
              <w:jc w:val="center"/>
              <w:rPr>
                <w:rFonts w:asciiTheme="minorHAnsi" w:hAnsiTheme="minorHAnsi"/>
                <w:color w:val="000000" w:themeColor="text1"/>
                <w:sz w:val="20"/>
                <w:szCs w:val="20"/>
              </w:rPr>
            </w:pPr>
          </w:p>
          <w:p w:rsidR="00825EB5" w:rsidRPr="0028437F" w:rsidRDefault="00825EB5" w:rsidP="00006A3B">
            <w:pPr>
              <w:spacing w:after="120" w:line="276" w:lineRule="auto"/>
              <w:jc w:val="center"/>
              <w:rPr>
                <w:sz w:val="20"/>
                <w:szCs w:val="20"/>
              </w:rPr>
            </w:pPr>
            <w:r w:rsidRPr="0086068B">
              <w:rPr>
                <w:sz w:val="20"/>
                <w:szCs w:val="20"/>
              </w:rPr>
              <w:t xml:space="preserve">Strona </w:t>
            </w:r>
            <w:r w:rsidR="00330BEC" w:rsidRPr="0086068B">
              <w:rPr>
                <w:b/>
                <w:bCs/>
                <w:sz w:val="20"/>
                <w:szCs w:val="20"/>
              </w:rPr>
              <w:fldChar w:fldCharType="begin"/>
            </w:r>
            <w:r w:rsidRPr="0086068B">
              <w:rPr>
                <w:b/>
                <w:bCs/>
                <w:sz w:val="20"/>
                <w:szCs w:val="20"/>
              </w:rPr>
              <w:instrText>PAGE  \* Arabic  \* MERGEFORMAT</w:instrText>
            </w:r>
            <w:r w:rsidR="00330BEC" w:rsidRPr="0086068B">
              <w:rPr>
                <w:b/>
                <w:bCs/>
                <w:sz w:val="20"/>
                <w:szCs w:val="20"/>
              </w:rPr>
              <w:fldChar w:fldCharType="separate"/>
            </w:r>
            <w:r w:rsidR="008D49EF">
              <w:rPr>
                <w:b/>
                <w:bCs/>
                <w:noProof/>
                <w:sz w:val="20"/>
                <w:szCs w:val="20"/>
              </w:rPr>
              <w:t>8</w:t>
            </w:r>
            <w:r w:rsidR="00330BEC" w:rsidRPr="0086068B">
              <w:rPr>
                <w:b/>
                <w:bCs/>
                <w:sz w:val="20"/>
                <w:szCs w:val="20"/>
              </w:rPr>
              <w:fldChar w:fldCharType="end"/>
            </w:r>
            <w:r w:rsidRPr="0086068B">
              <w:rPr>
                <w:sz w:val="20"/>
                <w:szCs w:val="20"/>
              </w:rPr>
              <w:t xml:space="preserve"> z </w:t>
            </w:r>
            <w:fldSimple w:instr="NUMPAGES  \* Arabic  \* MERGEFORMAT">
              <w:r w:rsidR="008D49EF" w:rsidRPr="008D49EF">
                <w:rPr>
                  <w:b/>
                  <w:bCs/>
                  <w:noProof/>
                  <w:sz w:val="20"/>
                  <w:szCs w:val="20"/>
                </w:rPr>
                <w:t>8</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C55" w:rsidRDefault="00D21C55" w:rsidP="00BA3665">
      <w:r>
        <w:separator/>
      </w:r>
    </w:p>
  </w:footnote>
  <w:footnote w:type="continuationSeparator" w:id="1">
    <w:p w:rsidR="00D21C55" w:rsidRDefault="00D21C55" w:rsidP="00BA3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B5" w:rsidRPr="00265126" w:rsidRDefault="00825EB5" w:rsidP="00265126">
    <w:pPr>
      <w:pStyle w:val="Nagwek"/>
      <w:tabs>
        <w:tab w:val="clear" w:pos="4536"/>
        <w:tab w:val="clear" w:pos="9072"/>
        <w:tab w:val="left" w:pos="1488"/>
        <w:tab w:val="left" w:pos="3900"/>
      </w:tabs>
      <w:rPr>
        <w:noProof/>
      </w:rPr>
    </w:pPr>
    <w:r w:rsidRPr="00051BC3">
      <w:rPr>
        <w:noProof/>
      </w:rPr>
      <w:drawing>
        <wp:anchor distT="0" distB="0" distL="114300" distR="114300" simplePos="0" relativeHeight="251659264" behindDoc="0" locked="0" layoutInCell="1" allowOverlap="1">
          <wp:simplePos x="0" y="0"/>
          <wp:positionH relativeFrom="margin">
            <wp:posOffset>2419985</wp:posOffset>
          </wp:positionH>
          <wp:positionV relativeFrom="paragraph">
            <wp:posOffset>-154940</wp:posOffset>
          </wp:positionV>
          <wp:extent cx="1057275" cy="951230"/>
          <wp:effectExtent l="0" t="0" r="9525" b="1270"/>
          <wp:wrapNone/>
          <wp:docPr id="2" name="Obraz 2" descr="F:\projekt logo z flagą mał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kt logo z flagą małą.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951230"/>
                  </a:xfrm>
                  <a:prstGeom prst="rect">
                    <a:avLst/>
                  </a:prstGeom>
                  <a:noFill/>
                  <a:ln>
                    <a:noFill/>
                  </a:ln>
                </pic:spPr>
              </pic:pic>
            </a:graphicData>
          </a:graphic>
        </wp:anchor>
      </w:drawing>
    </w:r>
    <w:r w:rsidRPr="006A4B69">
      <w:rPr>
        <w:b/>
        <w:bCs/>
        <w:noProof/>
      </w:rPr>
      <w:drawing>
        <wp:inline distT="0" distB="0" distL="0" distR="0">
          <wp:extent cx="5756910" cy="65024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6910" cy="650240"/>
                  </a:xfrm>
                  <a:prstGeom prst="rect">
                    <a:avLst/>
                  </a:prstGeom>
                  <a:noFill/>
                  <a:ln>
                    <a:noFill/>
                  </a:ln>
                </pic:spPr>
              </pic:pic>
            </a:graphicData>
          </a:graphic>
        </wp:inline>
      </w:drawing>
    </w:r>
  </w:p>
  <w:p w:rsidR="00825EB5" w:rsidRPr="00230AA1" w:rsidRDefault="00825EB5" w:rsidP="00603EA4">
    <w:pPr>
      <w:pStyle w:val="Nagwek"/>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7264"/>
    <w:multiLevelType w:val="hybridMultilevel"/>
    <w:tmpl w:val="78780DA0"/>
    <w:lvl w:ilvl="0" w:tplc="36FCB14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859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6C3B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A215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C66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16BB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E25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6856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23E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8790668"/>
    <w:multiLevelType w:val="hybridMultilevel"/>
    <w:tmpl w:val="EA5C6346"/>
    <w:lvl w:ilvl="0" w:tplc="ED3E098E">
      <w:start w:val="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CB6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86A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B649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8B0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8AF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CA8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A30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1865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5FE03E7"/>
    <w:multiLevelType w:val="hybridMultilevel"/>
    <w:tmpl w:val="EC02BED8"/>
    <w:lvl w:ilvl="0" w:tplc="1E4255C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08C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1220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A0C7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2EE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B463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0280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8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E8A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402468A6"/>
    <w:multiLevelType w:val="multilevel"/>
    <w:tmpl w:val="2F1A868A"/>
    <w:lvl w:ilvl="0">
      <w:start w:val="1"/>
      <w:numFmt w:val="decimal"/>
      <w:pStyle w:val="Ustp"/>
      <w:lvlText w:val="%1."/>
      <w:lvlJc w:val="left"/>
      <w:pPr>
        <w:ind w:left="360" w:hanging="360"/>
      </w:pPr>
      <w:rPr>
        <w:rFonts w:ascii="Times New Roman" w:hAnsi="Times New Roman" w:cs="Times New Roman" w:hint="default"/>
      </w:rPr>
    </w:lvl>
    <w:lvl w:ilvl="1">
      <w:start w:val="1"/>
      <w:numFmt w:val="decimal"/>
      <w:isLgl/>
      <w:lvlText w:val="%1.%2."/>
      <w:lvlJc w:val="left"/>
      <w:pPr>
        <w:ind w:left="988"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0A07ACC"/>
    <w:multiLevelType w:val="hybridMultilevel"/>
    <w:tmpl w:val="71A65018"/>
    <w:lvl w:ilvl="0" w:tplc="3C063A9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A19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9A13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667D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0A2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E9E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163F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AC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6EE8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4A444D77"/>
    <w:multiLevelType w:val="hybridMultilevel"/>
    <w:tmpl w:val="1708E5F4"/>
    <w:lvl w:ilvl="0" w:tplc="85C2D0B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EF1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CA3B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274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61F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49E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891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47E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06F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4EE74948"/>
    <w:multiLevelType w:val="hybridMultilevel"/>
    <w:tmpl w:val="2572135A"/>
    <w:lvl w:ilvl="0" w:tplc="ADD0ABC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8C582">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2C0B2">
      <w:start w:val="1"/>
      <w:numFmt w:val="decimal"/>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486E38">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431B8">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AB5EA">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50E258">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2813E">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DC08A8">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62A35373"/>
    <w:multiLevelType w:val="hybridMultilevel"/>
    <w:tmpl w:val="71568CA4"/>
    <w:lvl w:ilvl="0" w:tplc="FD72ADC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04196">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AAEC1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E250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AD05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B67B22">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60914C">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C600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E02A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6A632E30"/>
    <w:multiLevelType w:val="hybridMultilevel"/>
    <w:tmpl w:val="0C3E2C76"/>
    <w:lvl w:ilvl="0" w:tplc="83F6F4B8">
      <w:start w:val="1"/>
      <w:numFmt w:val="bullet"/>
      <w:pStyle w:val="Listapunktowana"/>
      <w:lvlText w:val=""/>
      <w:lvlJc w:val="left"/>
      <w:pPr>
        <w:tabs>
          <w:tab w:val="num" w:pos="284"/>
        </w:tabs>
        <w:ind w:left="284" w:hanging="284"/>
      </w:pPr>
      <w:rPr>
        <w:rFonts w:ascii="Symbol" w:hAnsi="Symbol" w:hint="default"/>
        <w:color w:val="1E7820"/>
      </w:rPr>
    </w:lvl>
    <w:lvl w:ilvl="1" w:tplc="F7AE5CFA">
      <w:numFmt w:val="bullet"/>
      <w:lvlText w:val="-"/>
      <w:lvlJc w:val="left"/>
      <w:pPr>
        <w:ind w:left="1440" w:hanging="360"/>
      </w:pPr>
      <w:rPr>
        <w:rFonts w:ascii="BundesSans Regular" w:eastAsia="Times New Roman" w:hAnsi="BundesSans Regular"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72AA349A"/>
    <w:multiLevelType w:val="hybridMultilevel"/>
    <w:tmpl w:val="81D2BAA2"/>
    <w:lvl w:ilvl="0" w:tplc="7E46BDC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C2226">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DEBE9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E2B7AC">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2BEA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67062">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CE2218">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2D38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243CF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72AA405B"/>
    <w:multiLevelType w:val="hybridMultilevel"/>
    <w:tmpl w:val="4E903B9A"/>
    <w:lvl w:ilvl="0" w:tplc="069494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B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74D1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849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45E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A3E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045D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C29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C5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76335730"/>
    <w:multiLevelType w:val="hybridMultilevel"/>
    <w:tmpl w:val="12406A3C"/>
    <w:lvl w:ilvl="0" w:tplc="E72C246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455FC">
      <w:start w:val="1"/>
      <w:numFmt w:val="decimal"/>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D820D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68CF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4A03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78552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F02E74">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C27E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E4F9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7F873D7D"/>
    <w:multiLevelType w:val="hybridMultilevel"/>
    <w:tmpl w:val="3F1A3F30"/>
    <w:lvl w:ilvl="0" w:tplc="9F78635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2FB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B86B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DE3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8F2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D477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2C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A04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04FF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8"/>
  </w:num>
  <w:num w:numId="3">
    <w:abstractNumId w:val="4"/>
  </w:num>
  <w:num w:numId="4">
    <w:abstractNumId w:val="5"/>
  </w:num>
  <w:num w:numId="5">
    <w:abstractNumId w:val="7"/>
  </w:num>
  <w:num w:numId="6">
    <w:abstractNumId w:val="10"/>
  </w:num>
  <w:num w:numId="7">
    <w:abstractNumId w:val="11"/>
  </w:num>
  <w:num w:numId="8">
    <w:abstractNumId w:val="1"/>
  </w:num>
  <w:num w:numId="9">
    <w:abstractNumId w:val="0"/>
  </w:num>
  <w:num w:numId="10">
    <w:abstractNumId w:val="6"/>
  </w:num>
  <w:num w:numId="11">
    <w:abstractNumId w:val="2"/>
  </w:num>
  <w:num w:numId="12">
    <w:abstractNumId w:val="9"/>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9698"/>
  </w:hdrShapeDefaults>
  <w:footnotePr>
    <w:footnote w:id="0"/>
    <w:footnote w:id="1"/>
  </w:footnotePr>
  <w:endnotePr>
    <w:endnote w:id="0"/>
    <w:endnote w:id="1"/>
  </w:endnotePr>
  <w:compat/>
  <w:rsids>
    <w:rsidRoot w:val="00B33302"/>
    <w:rsid w:val="00006A3B"/>
    <w:rsid w:val="00033782"/>
    <w:rsid w:val="00035D9D"/>
    <w:rsid w:val="00051B71"/>
    <w:rsid w:val="00057677"/>
    <w:rsid w:val="0006268F"/>
    <w:rsid w:val="00064B3E"/>
    <w:rsid w:val="00070793"/>
    <w:rsid w:val="00070C23"/>
    <w:rsid w:val="00080EB6"/>
    <w:rsid w:val="000841DA"/>
    <w:rsid w:val="00087A43"/>
    <w:rsid w:val="000B2446"/>
    <w:rsid w:val="000B53B6"/>
    <w:rsid w:val="000D48DA"/>
    <w:rsid w:val="000D6720"/>
    <w:rsid w:val="001008CF"/>
    <w:rsid w:val="0011303A"/>
    <w:rsid w:val="00115F83"/>
    <w:rsid w:val="00116527"/>
    <w:rsid w:val="00116E7C"/>
    <w:rsid w:val="0012725F"/>
    <w:rsid w:val="001275EA"/>
    <w:rsid w:val="00147E48"/>
    <w:rsid w:val="00150DD9"/>
    <w:rsid w:val="001642C0"/>
    <w:rsid w:val="00172B17"/>
    <w:rsid w:val="00180AF9"/>
    <w:rsid w:val="001A5257"/>
    <w:rsid w:val="001C5081"/>
    <w:rsid w:val="001E60D3"/>
    <w:rsid w:val="002201F6"/>
    <w:rsid w:val="00230AA1"/>
    <w:rsid w:val="002354A9"/>
    <w:rsid w:val="00236F59"/>
    <w:rsid w:val="00252759"/>
    <w:rsid w:val="00265126"/>
    <w:rsid w:val="0028437F"/>
    <w:rsid w:val="002877BB"/>
    <w:rsid w:val="002A173A"/>
    <w:rsid w:val="002D2ED7"/>
    <w:rsid w:val="00330ADC"/>
    <w:rsid w:val="00330BEC"/>
    <w:rsid w:val="003501CC"/>
    <w:rsid w:val="00374D2E"/>
    <w:rsid w:val="00380DA9"/>
    <w:rsid w:val="003856E2"/>
    <w:rsid w:val="00386DC1"/>
    <w:rsid w:val="003A04C2"/>
    <w:rsid w:val="003A1683"/>
    <w:rsid w:val="003A6675"/>
    <w:rsid w:val="003B0FF3"/>
    <w:rsid w:val="003F6A3E"/>
    <w:rsid w:val="00402008"/>
    <w:rsid w:val="0041667F"/>
    <w:rsid w:val="00455A5B"/>
    <w:rsid w:val="0045635D"/>
    <w:rsid w:val="00456C83"/>
    <w:rsid w:val="004732BB"/>
    <w:rsid w:val="0047634D"/>
    <w:rsid w:val="004818A9"/>
    <w:rsid w:val="0048255F"/>
    <w:rsid w:val="004A3AAC"/>
    <w:rsid w:val="004B13DE"/>
    <w:rsid w:val="004B4472"/>
    <w:rsid w:val="004B620D"/>
    <w:rsid w:val="004D1DC2"/>
    <w:rsid w:val="004D21D8"/>
    <w:rsid w:val="004D57C8"/>
    <w:rsid w:val="00516A79"/>
    <w:rsid w:val="0052442E"/>
    <w:rsid w:val="00545048"/>
    <w:rsid w:val="00556317"/>
    <w:rsid w:val="00562143"/>
    <w:rsid w:val="005908F8"/>
    <w:rsid w:val="005B186B"/>
    <w:rsid w:val="005B707E"/>
    <w:rsid w:val="005D574A"/>
    <w:rsid w:val="005E1C7C"/>
    <w:rsid w:val="005F60A0"/>
    <w:rsid w:val="005F65B1"/>
    <w:rsid w:val="00603EA4"/>
    <w:rsid w:val="00606873"/>
    <w:rsid w:val="0064203D"/>
    <w:rsid w:val="00642201"/>
    <w:rsid w:val="006434DB"/>
    <w:rsid w:val="00664EF4"/>
    <w:rsid w:val="00683EB2"/>
    <w:rsid w:val="00684665"/>
    <w:rsid w:val="006952D4"/>
    <w:rsid w:val="006A4B69"/>
    <w:rsid w:val="006A6678"/>
    <w:rsid w:val="006B059C"/>
    <w:rsid w:val="006B106C"/>
    <w:rsid w:val="006B2937"/>
    <w:rsid w:val="006C1661"/>
    <w:rsid w:val="006C79F9"/>
    <w:rsid w:val="006D3022"/>
    <w:rsid w:val="006D43E8"/>
    <w:rsid w:val="006D74F2"/>
    <w:rsid w:val="006E6207"/>
    <w:rsid w:val="00706E01"/>
    <w:rsid w:val="00712FF4"/>
    <w:rsid w:val="007232D9"/>
    <w:rsid w:val="00725845"/>
    <w:rsid w:val="00763036"/>
    <w:rsid w:val="007B21BF"/>
    <w:rsid w:val="007C4B5B"/>
    <w:rsid w:val="007D7DC5"/>
    <w:rsid w:val="007F0423"/>
    <w:rsid w:val="00802271"/>
    <w:rsid w:val="0081152C"/>
    <w:rsid w:val="00825EB5"/>
    <w:rsid w:val="008770CB"/>
    <w:rsid w:val="008925EB"/>
    <w:rsid w:val="008A3EEB"/>
    <w:rsid w:val="008B3174"/>
    <w:rsid w:val="008C58E0"/>
    <w:rsid w:val="008C5A26"/>
    <w:rsid w:val="008C622E"/>
    <w:rsid w:val="008D3EC7"/>
    <w:rsid w:val="008D49EF"/>
    <w:rsid w:val="008D731A"/>
    <w:rsid w:val="008E51C8"/>
    <w:rsid w:val="008E70EC"/>
    <w:rsid w:val="0090356A"/>
    <w:rsid w:val="009147F1"/>
    <w:rsid w:val="009150D6"/>
    <w:rsid w:val="00920D2E"/>
    <w:rsid w:val="00944BF3"/>
    <w:rsid w:val="00960390"/>
    <w:rsid w:val="00961880"/>
    <w:rsid w:val="00984048"/>
    <w:rsid w:val="00995FC5"/>
    <w:rsid w:val="00996859"/>
    <w:rsid w:val="009A6C42"/>
    <w:rsid w:val="009B41B4"/>
    <w:rsid w:val="009E5738"/>
    <w:rsid w:val="00A54C0C"/>
    <w:rsid w:val="00A70BE9"/>
    <w:rsid w:val="00A93487"/>
    <w:rsid w:val="00B16A10"/>
    <w:rsid w:val="00B33302"/>
    <w:rsid w:val="00B42F50"/>
    <w:rsid w:val="00B47C15"/>
    <w:rsid w:val="00B63A52"/>
    <w:rsid w:val="00B63AE3"/>
    <w:rsid w:val="00BA3665"/>
    <w:rsid w:val="00BC68D3"/>
    <w:rsid w:val="00BE22EF"/>
    <w:rsid w:val="00BF197D"/>
    <w:rsid w:val="00BF3379"/>
    <w:rsid w:val="00C02FE0"/>
    <w:rsid w:val="00C10A2A"/>
    <w:rsid w:val="00C71D8B"/>
    <w:rsid w:val="00C77D41"/>
    <w:rsid w:val="00C937CD"/>
    <w:rsid w:val="00CA2B9D"/>
    <w:rsid w:val="00CB3984"/>
    <w:rsid w:val="00CC61BA"/>
    <w:rsid w:val="00CF61A0"/>
    <w:rsid w:val="00CF7ECA"/>
    <w:rsid w:val="00D02C11"/>
    <w:rsid w:val="00D068CA"/>
    <w:rsid w:val="00D21C55"/>
    <w:rsid w:val="00D27399"/>
    <w:rsid w:val="00D31A7B"/>
    <w:rsid w:val="00D41E50"/>
    <w:rsid w:val="00D8272E"/>
    <w:rsid w:val="00D91B2C"/>
    <w:rsid w:val="00DA0B7A"/>
    <w:rsid w:val="00DC63BA"/>
    <w:rsid w:val="00E079A0"/>
    <w:rsid w:val="00E51BA2"/>
    <w:rsid w:val="00E5724F"/>
    <w:rsid w:val="00E5759B"/>
    <w:rsid w:val="00E7647D"/>
    <w:rsid w:val="00E81895"/>
    <w:rsid w:val="00E854C5"/>
    <w:rsid w:val="00E9155B"/>
    <w:rsid w:val="00EB5187"/>
    <w:rsid w:val="00ED086E"/>
    <w:rsid w:val="00F00995"/>
    <w:rsid w:val="00F14597"/>
    <w:rsid w:val="00F219C0"/>
    <w:rsid w:val="00F21B6B"/>
    <w:rsid w:val="00F32258"/>
    <w:rsid w:val="00F32695"/>
    <w:rsid w:val="00F33678"/>
    <w:rsid w:val="00F411D2"/>
    <w:rsid w:val="00F46168"/>
    <w:rsid w:val="00F60661"/>
    <w:rsid w:val="00F64607"/>
    <w:rsid w:val="00F70624"/>
    <w:rsid w:val="00F753F7"/>
    <w:rsid w:val="00F90801"/>
    <w:rsid w:val="00FC0924"/>
    <w:rsid w:val="00FC6814"/>
    <w:rsid w:val="00FD6DBC"/>
    <w:rsid w:val="00FE03D9"/>
    <w:rsid w:val="00FF4A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2"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3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uiPriority w:val="99"/>
    <w:qFormat/>
    <w:rsid w:val="00FC09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FC09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0924"/>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081"/>
    <w:pPr>
      <w:ind w:left="720"/>
      <w:contextualSpacing/>
    </w:pPr>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FC092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FC0924"/>
    <w:pPr>
      <w:spacing w:line="259" w:lineRule="auto"/>
      <w:outlineLvl w:val="9"/>
    </w:pPr>
  </w:style>
  <w:style w:type="paragraph" w:customStyle="1" w:styleId="Ustp">
    <w:name w:val="Ustęp"/>
    <w:basedOn w:val="Normalny"/>
    <w:qFormat/>
    <w:rsid w:val="00C02FE0"/>
    <w:pPr>
      <w:numPr>
        <w:numId w:val="1"/>
      </w:numPr>
      <w:jc w:val="both"/>
    </w:pPr>
    <w:rPr>
      <w:rFonts w:asciiTheme="minorHAnsi" w:hAnsiTheme="minorHAnsi" w:cstheme="minorHAnsi"/>
    </w:rPr>
  </w:style>
  <w:style w:type="character" w:customStyle="1" w:styleId="Nagwek2Znak">
    <w:name w:val="Nagłówek 2 Znak"/>
    <w:basedOn w:val="Domylnaczcionkaakapitu"/>
    <w:link w:val="Nagwek2"/>
    <w:uiPriority w:val="9"/>
    <w:semiHidden/>
    <w:rsid w:val="00FC0924"/>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FC0924"/>
    <w:rPr>
      <w:rFonts w:asciiTheme="majorHAnsi" w:eastAsiaTheme="majorEastAsia" w:hAnsiTheme="majorHAnsi" w:cstheme="majorBidi"/>
      <w:color w:val="1F4D78" w:themeColor="accent1" w:themeShade="7F"/>
      <w:sz w:val="24"/>
      <w:szCs w:val="24"/>
      <w:lang w:eastAsia="pl-PL"/>
    </w:rPr>
  </w:style>
  <w:style w:type="paragraph" w:styleId="Spistreci1">
    <w:name w:val="toc 1"/>
    <w:basedOn w:val="Normalny"/>
    <w:next w:val="Normalny"/>
    <w:autoRedefine/>
    <w:uiPriority w:val="39"/>
    <w:unhideWhenUsed/>
    <w:rsid w:val="00C02FE0"/>
    <w:pPr>
      <w:tabs>
        <w:tab w:val="left" w:pos="440"/>
        <w:tab w:val="right" w:leader="dot" w:pos="9062"/>
      </w:tabs>
      <w:spacing w:after="100"/>
      <w:ind w:left="426" w:hanging="426"/>
    </w:pPr>
    <w:rPr>
      <w:rFonts w:asciiTheme="minorHAnsi" w:hAnsiTheme="minorHAnsi"/>
    </w:rPr>
  </w:style>
  <w:style w:type="character" w:styleId="Hipercze">
    <w:name w:val="Hyperlink"/>
    <w:basedOn w:val="Domylnaczcionkaakapitu"/>
    <w:uiPriority w:val="99"/>
    <w:unhideWhenUsed/>
    <w:rsid w:val="00FC0924"/>
    <w:rPr>
      <w:color w:val="0563C1" w:themeColor="hyperlink"/>
      <w:u w:val="single"/>
    </w:rPr>
  </w:style>
  <w:style w:type="paragraph" w:styleId="Nagwek">
    <w:name w:val="header"/>
    <w:basedOn w:val="Normalny"/>
    <w:link w:val="NagwekZnak"/>
    <w:uiPriority w:val="99"/>
    <w:unhideWhenUsed/>
    <w:rsid w:val="00BA3665"/>
    <w:pPr>
      <w:tabs>
        <w:tab w:val="center" w:pos="4536"/>
        <w:tab w:val="right" w:pos="9072"/>
      </w:tabs>
    </w:pPr>
  </w:style>
  <w:style w:type="character" w:customStyle="1" w:styleId="NagwekZnak">
    <w:name w:val="Nagłówek Znak"/>
    <w:basedOn w:val="Domylnaczcionkaakapitu"/>
    <w:link w:val="Nagwek"/>
    <w:uiPriority w:val="99"/>
    <w:rsid w:val="00BA3665"/>
    <w:rPr>
      <w:rFonts w:ascii="Times New Roman" w:eastAsia="Times New Roman" w:hAnsi="Times New Roman" w:cs="Times New Roman"/>
      <w:sz w:val="24"/>
      <w:szCs w:val="24"/>
      <w:lang w:eastAsia="pl-PL"/>
    </w:rPr>
  </w:style>
  <w:style w:type="paragraph" w:styleId="Stopka">
    <w:name w:val="footer"/>
    <w:aliases w:val=" Znak"/>
    <w:basedOn w:val="Normalny"/>
    <w:link w:val="StopkaZnak"/>
    <w:uiPriority w:val="99"/>
    <w:unhideWhenUsed/>
    <w:rsid w:val="00BA3665"/>
    <w:pPr>
      <w:tabs>
        <w:tab w:val="center" w:pos="4536"/>
        <w:tab w:val="right" w:pos="9072"/>
      </w:tabs>
    </w:pPr>
  </w:style>
  <w:style w:type="character" w:customStyle="1" w:styleId="StopkaZnak">
    <w:name w:val="Stopka Znak"/>
    <w:aliases w:val=" Znak Znak"/>
    <w:basedOn w:val="Domylnaczcionkaakapitu"/>
    <w:link w:val="Stopka"/>
    <w:uiPriority w:val="99"/>
    <w:rsid w:val="00BA366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6DC1"/>
    <w:rPr>
      <w:sz w:val="16"/>
      <w:szCs w:val="16"/>
    </w:rPr>
  </w:style>
  <w:style w:type="paragraph" w:styleId="Tekstkomentarza">
    <w:name w:val="annotation text"/>
    <w:basedOn w:val="Normalny"/>
    <w:link w:val="TekstkomentarzaZnak"/>
    <w:uiPriority w:val="99"/>
    <w:semiHidden/>
    <w:unhideWhenUsed/>
    <w:rsid w:val="00386DC1"/>
    <w:rPr>
      <w:sz w:val="20"/>
      <w:szCs w:val="20"/>
    </w:rPr>
  </w:style>
  <w:style w:type="character" w:customStyle="1" w:styleId="TekstkomentarzaZnak">
    <w:name w:val="Tekst komentarza Znak"/>
    <w:basedOn w:val="Domylnaczcionkaakapitu"/>
    <w:link w:val="Tekstkomentarza"/>
    <w:uiPriority w:val="99"/>
    <w:semiHidden/>
    <w:rsid w:val="00386D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86DC1"/>
    <w:rPr>
      <w:b/>
      <w:bCs/>
    </w:rPr>
  </w:style>
  <w:style w:type="character" w:customStyle="1" w:styleId="TematkomentarzaZnak">
    <w:name w:val="Temat komentarza Znak"/>
    <w:basedOn w:val="TekstkomentarzaZnak"/>
    <w:link w:val="Tematkomentarza"/>
    <w:uiPriority w:val="99"/>
    <w:semiHidden/>
    <w:rsid w:val="00386DC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86D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DC1"/>
    <w:rPr>
      <w:rFonts w:ascii="Segoe UI" w:eastAsia="Times New Roman" w:hAnsi="Segoe UI" w:cs="Segoe UI"/>
      <w:sz w:val="18"/>
      <w:szCs w:val="18"/>
      <w:lang w:eastAsia="pl-PL"/>
    </w:rPr>
  </w:style>
  <w:style w:type="paragraph" w:styleId="Tekstpodstawowy">
    <w:name w:val="Body Text"/>
    <w:basedOn w:val="Normalny"/>
    <w:link w:val="TekstpodstawowyZnak"/>
    <w:rsid w:val="00F64607"/>
    <w:pPr>
      <w:widowControl w:val="0"/>
      <w:autoSpaceDE w:val="0"/>
      <w:autoSpaceDN w:val="0"/>
      <w:spacing w:before="90" w:after="120" w:line="380" w:lineRule="atLeast"/>
      <w:jc w:val="both"/>
    </w:pPr>
    <w:rPr>
      <w:rFonts w:ascii="Calibri" w:hAnsi="Calibri"/>
      <w:color w:val="000000"/>
      <w:w w:val="89"/>
      <w:lang w:val="cs-CZ"/>
    </w:rPr>
  </w:style>
  <w:style w:type="character" w:customStyle="1" w:styleId="TekstpodstawowyZnak">
    <w:name w:val="Tekst podstawowy Znak"/>
    <w:basedOn w:val="Domylnaczcionkaakapitu"/>
    <w:link w:val="Tekstpodstawowy"/>
    <w:rsid w:val="00F64607"/>
    <w:rPr>
      <w:rFonts w:ascii="Calibri" w:eastAsia="Times New Roman" w:hAnsi="Calibri" w:cs="Times New Roman"/>
      <w:color w:val="000000"/>
      <w:w w:val="89"/>
      <w:sz w:val="24"/>
      <w:szCs w:val="24"/>
      <w:lang w:val="cs-CZ" w:eastAsia="pl-PL"/>
    </w:rPr>
  </w:style>
  <w:style w:type="paragraph" w:styleId="Lista2">
    <w:name w:val="List 2"/>
    <w:basedOn w:val="Normalny"/>
    <w:rsid w:val="00F64607"/>
    <w:pPr>
      <w:tabs>
        <w:tab w:val="num" w:pos="1361"/>
        <w:tab w:val="right" w:leader="dot" w:pos="9639"/>
      </w:tabs>
      <w:autoSpaceDE w:val="0"/>
      <w:autoSpaceDN w:val="0"/>
      <w:spacing w:before="90" w:after="120" w:line="380" w:lineRule="atLeast"/>
      <w:ind w:left="1361" w:hanging="114"/>
      <w:jc w:val="both"/>
    </w:pPr>
    <w:rPr>
      <w:rFonts w:ascii="Calibri" w:hAnsi="Calibri"/>
      <w:w w:val="89"/>
      <w:sz w:val="25"/>
      <w:szCs w:val="40"/>
    </w:rPr>
  </w:style>
  <w:style w:type="paragraph" w:styleId="Lista">
    <w:name w:val="List"/>
    <w:basedOn w:val="Normalny"/>
    <w:rsid w:val="00F64607"/>
    <w:pPr>
      <w:tabs>
        <w:tab w:val="num" w:pos="1078"/>
      </w:tabs>
      <w:autoSpaceDE w:val="0"/>
      <w:autoSpaceDN w:val="0"/>
      <w:spacing w:before="90" w:after="120" w:line="380" w:lineRule="atLeast"/>
      <w:ind w:left="1078" w:hanging="227"/>
      <w:jc w:val="both"/>
    </w:pPr>
    <w:rPr>
      <w:rFonts w:ascii="Calibri" w:hAnsi="Calibri"/>
      <w:w w:val="89"/>
      <w:sz w:val="25"/>
      <w:szCs w:val="40"/>
    </w:rPr>
  </w:style>
  <w:style w:type="paragraph" w:styleId="Lista3">
    <w:name w:val="List 3"/>
    <w:basedOn w:val="Normalny"/>
    <w:rsid w:val="00F64607"/>
    <w:pPr>
      <w:tabs>
        <w:tab w:val="num" w:pos="1758"/>
        <w:tab w:val="right" w:leader="dot" w:pos="9639"/>
      </w:tabs>
      <w:autoSpaceDE w:val="0"/>
      <w:autoSpaceDN w:val="0"/>
      <w:spacing w:before="90" w:after="120" w:line="380" w:lineRule="atLeast"/>
      <w:ind w:left="1758" w:hanging="397"/>
      <w:jc w:val="both"/>
    </w:pPr>
    <w:rPr>
      <w:rFonts w:ascii="Calibri" w:hAnsi="Calibri"/>
      <w:w w:val="89"/>
      <w:sz w:val="25"/>
      <w:szCs w:val="40"/>
    </w:rPr>
  </w:style>
  <w:style w:type="paragraph" w:styleId="Listapunktowana">
    <w:name w:val="List Bullet"/>
    <w:basedOn w:val="Normalny"/>
    <w:uiPriority w:val="2"/>
    <w:unhideWhenUsed/>
    <w:qFormat/>
    <w:rsid w:val="00F33678"/>
    <w:pPr>
      <w:numPr>
        <w:numId w:val="2"/>
      </w:numPr>
      <w:spacing w:after="200" w:line="276" w:lineRule="auto"/>
      <w:contextualSpacing/>
    </w:pPr>
    <w:rPr>
      <w:rFonts w:ascii="BundesSans Regular" w:hAnsi="BundesSans Regular"/>
      <w:sz w:val="20"/>
      <w:szCs w:val="22"/>
      <w:lang w:val="de-DE" w:eastAsia="de-DE"/>
    </w:rPr>
  </w:style>
  <w:style w:type="character" w:customStyle="1" w:styleId="UnresolvedMention">
    <w:name w:val="Unresolved Mention"/>
    <w:basedOn w:val="Domylnaczcionkaakapitu"/>
    <w:uiPriority w:val="99"/>
    <w:semiHidden/>
    <w:unhideWhenUsed/>
    <w:rsid w:val="006C1661"/>
    <w:rPr>
      <w:color w:val="605E5C"/>
      <w:shd w:val="clear" w:color="auto" w:fill="E1DFDD"/>
    </w:rPr>
  </w:style>
  <w:style w:type="character" w:styleId="Pogrubienie">
    <w:name w:val="Strong"/>
    <w:uiPriority w:val="22"/>
    <w:qFormat/>
    <w:rsid w:val="00006A3B"/>
    <w:rPr>
      <w:b/>
      <w:bCs/>
    </w:rPr>
  </w:style>
  <w:style w:type="character" w:customStyle="1" w:styleId="currenthithighlight">
    <w:name w:val="currenthithighlight"/>
    <w:basedOn w:val="Domylnaczcionkaakapitu"/>
    <w:rsid w:val="006A4B69"/>
  </w:style>
  <w:style w:type="character" w:customStyle="1" w:styleId="highlight">
    <w:name w:val="highlight"/>
    <w:basedOn w:val="Domylnaczcionkaakapitu"/>
    <w:rsid w:val="006A4B69"/>
  </w:style>
  <w:style w:type="table" w:customStyle="1" w:styleId="TableGrid">
    <w:name w:val="TableGrid"/>
    <w:rsid w:val="00684665"/>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18C0-3C79-41DD-9EA7-D67BD143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Centruś</dc:creator>
  <cp:lastModifiedBy>wicedyrektor</cp:lastModifiedBy>
  <cp:revision>2</cp:revision>
  <cp:lastPrinted>2021-09-03T08:46:00Z</cp:lastPrinted>
  <dcterms:created xsi:type="dcterms:W3CDTF">2021-09-16T13:55:00Z</dcterms:created>
  <dcterms:modified xsi:type="dcterms:W3CDTF">2021-09-16T13:55:00Z</dcterms:modified>
</cp:coreProperties>
</file>